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41C" w:rsidRDefault="00A8341C" w:rsidP="00A8341C">
      <w:pPr>
        <w:pStyle w:val="normal0"/>
        <w:jc w:val="center"/>
        <w:rPr>
          <w:rFonts w:ascii="Times New Roman" w:hAnsi="Times New Roman" w:cs="Times New Roman"/>
          <w:b/>
          <w:u w:val="single"/>
        </w:rPr>
      </w:pPr>
      <w:r w:rsidRPr="00A8341C">
        <w:rPr>
          <w:rFonts w:ascii="Times New Roman" w:hAnsi="Times New Roman" w:cs="Times New Roman"/>
          <w:b/>
          <w:u w:val="single"/>
        </w:rPr>
        <w:t>Unidad I: “Analizando la relación entre los servicios eco sistémicos y la sociedad”</w:t>
      </w:r>
    </w:p>
    <w:p w:rsidR="00A8341C" w:rsidRPr="00A8341C" w:rsidRDefault="00A8341C" w:rsidP="00A8341C">
      <w:pPr>
        <w:pStyle w:val="normal0"/>
        <w:jc w:val="center"/>
        <w:rPr>
          <w:rFonts w:ascii="Times New Roman" w:hAnsi="Times New Roman" w:cs="Times New Roman"/>
          <w:b/>
        </w:rPr>
      </w:pPr>
      <w:r w:rsidRPr="00A8341C">
        <w:rPr>
          <w:rFonts w:ascii="Times New Roman" w:hAnsi="Times New Roman" w:cs="Times New Roman"/>
          <w:b/>
        </w:rPr>
        <w:t>“La Ecología”</w:t>
      </w:r>
    </w:p>
    <w:p w:rsidR="00A8341C" w:rsidRPr="00A8341C" w:rsidRDefault="00A8341C" w:rsidP="00A8341C">
      <w:pPr>
        <w:pStyle w:val="normal0"/>
        <w:jc w:val="center"/>
        <w:rPr>
          <w:rFonts w:ascii="Times New Roman" w:hAnsi="Times New Roman" w:cs="Times New Roman"/>
          <w:b/>
        </w:rPr>
      </w:pPr>
    </w:p>
    <w:tbl>
      <w:tblPr>
        <w:tblStyle w:val="Tablaconcuadrcula"/>
        <w:tblW w:w="0" w:type="auto"/>
        <w:tblLook w:val="04A0"/>
      </w:tblPr>
      <w:tblGrid>
        <w:gridCol w:w="4489"/>
        <w:gridCol w:w="4489"/>
      </w:tblGrid>
      <w:tr w:rsidR="008E04BC" w:rsidTr="008E04BC">
        <w:tc>
          <w:tcPr>
            <w:tcW w:w="4489" w:type="dxa"/>
          </w:tcPr>
          <w:p w:rsidR="008E04BC" w:rsidRPr="0014235E" w:rsidRDefault="008E04BC" w:rsidP="00B41601">
            <w:pPr>
              <w:jc w:val="both"/>
              <w:rPr>
                <w:rFonts w:ascii="Times New Roman" w:hAnsi="Times New Roman" w:cs="Times New Roman"/>
                <w:b/>
              </w:rPr>
            </w:pPr>
            <w:r w:rsidRPr="0014235E">
              <w:rPr>
                <w:rFonts w:ascii="Times New Roman" w:hAnsi="Times New Roman" w:cs="Times New Roman"/>
                <w:b/>
              </w:rPr>
              <w:t>Objetivo de la guía:</w:t>
            </w:r>
          </w:p>
        </w:tc>
        <w:tc>
          <w:tcPr>
            <w:tcW w:w="4489" w:type="dxa"/>
          </w:tcPr>
          <w:p w:rsidR="008E04BC" w:rsidRPr="0014235E" w:rsidRDefault="0014235E" w:rsidP="00B41601">
            <w:pPr>
              <w:jc w:val="both"/>
              <w:rPr>
                <w:rFonts w:ascii="Times New Roman" w:hAnsi="Times New Roman" w:cs="Times New Roman"/>
                <w:b/>
              </w:rPr>
            </w:pPr>
            <w:r w:rsidRPr="0014235E">
              <w:rPr>
                <w:rFonts w:ascii="Times New Roman" w:hAnsi="Times New Roman" w:cs="Times New Roman"/>
                <w:b/>
              </w:rPr>
              <w:t xml:space="preserve">Habilidades del pensamiento científico: </w:t>
            </w:r>
          </w:p>
        </w:tc>
      </w:tr>
      <w:tr w:rsidR="008E04BC" w:rsidTr="008E04BC">
        <w:tc>
          <w:tcPr>
            <w:tcW w:w="4489" w:type="dxa"/>
          </w:tcPr>
          <w:p w:rsidR="008E04BC" w:rsidRDefault="008E04BC" w:rsidP="008E04BC">
            <w:pPr>
              <w:pStyle w:val="Prrafodelista"/>
              <w:numPr>
                <w:ilvl w:val="0"/>
                <w:numId w:val="9"/>
              </w:numPr>
              <w:tabs>
                <w:tab w:val="left" w:pos="1253"/>
              </w:tabs>
              <w:jc w:val="both"/>
              <w:rPr>
                <w:rFonts w:ascii="Times New Roman" w:hAnsi="Times New Roman" w:cs="Times New Roman"/>
              </w:rPr>
            </w:pPr>
            <w:r>
              <w:rPr>
                <w:rFonts w:ascii="Times New Roman" w:hAnsi="Times New Roman" w:cs="Times New Roman"/>
              </w:rPr>
              <w:t>Construir modelos de representación</w:t>
            </w:r>
            <w:r w:rsidR="0014235E">
              <w:rPr>
                <w:rFonts w:ascii="Times New Roman" w:hAnsi="Times New Roman" w:cs="Times New Roman"/>
              </w:rPr>
              <w:t xml:space="preserve"> de los ecosistemas mediante </w:t>
            </w:r>
            <w:r>
              <w:rPr>
                <w:rFonts w:ascii="Times New Roman" w:hAnsi="Times New Roman" w:cs="Times New Roman"/>
              </w:rPr>
              <w:t xml:space="preserve">a lo leído en la guía. </w:t>
            </w:r>
          </w:p>
          <w:p w:rsidR="008E04BC" w:rsidRPr="008E04BC" w:rsidRDefault="008E04BC" w:rsidP="008E04BC">
            <w:pPr>
              <w:pStyle w:val="Prrafodelista"/>
              <w:numPr>
                <w:ilvl w:val="0"/>
                <w:numId w:val="9"/>
              </w:numPr>
              <w:tabs>
                <w:tab w:val="left" w:pos="1253"/>
              </w:tabs>
              <w:jc w:val="both"/>
              <w:rPr>
                <w:rFonts w:ascii="Times New Roman" w:hAnsi="Times New Roman" w:cs="Times New Roman"/>
              </w:rPr>
            </w:pPr>
            <w:r>
              <w:rPr>
                <w:rFonts w:ascii="Times New Roman" w:hAnsi="Times New Roman" w:cs="Times New Roman"/>
              </w:rPr>
              <w:t xml:space="preserve">Comprender el concepto de ecología y la construcción </w:t>
            </w:r>
            <w:r w:rsidR="0014235E">
              <w:rPr>
                <w:rFonts w:ascii="Times New Roman" w:hAnsi="Times New Roman" w:cs="Times New Roman"/>
              </w:rPr>
              <w:t xml:space="preserve">histórica del concepto. </w:t>
            </w:r>
          </w:p>
        </w:tc>
        <w:tc>
          <w:tcPr>
            <w:tcW w:w="4489" w:type="dxa"/>
          </w:tcPr>
          <w:p w:rsidR="008E04BC" w:rsidRDefault="0014235E" w:rsidP="0014235E">
            <w:pPr>
              <w:pStyle w:val="Prrafodelista"/>
              <w:numPr>
                <w:ilvl w:val="0"/>
                <w:numId w:val="9"/>
              </w:numPr>
              <w:jc w:val="both"/>
              <w:rPr>
                <w:rFonts w:ascii="Times New Roman" w:hAnsi="Times New Roman" w:cs="Times New Roman"/>
              </w:rPr>
            </w:pPr>
            <w:r>
              <w:rPr>
                <w:rFonts w:ascii="Times New Roman" w:hAnsi="Times New Roman" w:cs="Times New Roman"/>
              </w:rPr>
              <w:t xml:space="preserve">Interpretación de datos pertenecientes de la naturaleza de las ciencias </w:t>
            </w:r>
          </w:p>
          <w:p w:rsidR="0014235E" w:rsidRPr="0014235E" w:rsidRDefault="0014235E" w:rsidP="0014235E">
            <w:pPr>
              <w:pStyle w:val="Prrafodelista"/>
              <w:numPr>
                <w:ilvl w:val="0"/>
                <w:numId w:val="9"/>
              </w:numPr>
              <w:jc w:val="both"/>
              <w:rPr>
                <w:rFonts w:ascii="Times New Roman" w:hAnsi="Times New Roman" w:cs="Times New Roman"/>
              </w:rPr>
            </w:pPr>
            <w:r>
              <w:rPr>
                <w:rFonts w:ascii="Times New Roman" w:hAnsi="Times New Roman" w:cs="Times New Roman"/>
              </w:rPr>
              <w:t xml:space="preserve">Construcción de modelos científicos para la comprensión. </w:t>
            </w:r>
          </w:p>
        </w:tc>
      </w:tr>
    </w:tbl>
    <w:p w:rsidR="00A8341C" w:rsidRDefault="008E04BC" w:rsidP="0014235E">
      <w:pPr>
        <w:pStyle w:val="Default"/>
        <w:rPr>
          <w:rFonts w:ascii="Times New Roman" w:hAnsi="Times New Roman" w:cs="Times New Roman"/>
          <w:sz w:val="22"/>
          <w:szCs w:val="22"/>
        </w:rPr>
      </w:pPr>
      <w:r w:rsidRPr="008E04BC">
        <w:rPr>
          <w:rFonts w:ascii="Times New Roman" w:hAnsi="Times New Roman" w:cs="Times New Roman"/>
          <w:b/>
        </w:rPr>
        <w:t>INSTRUCCIONES:</w:t>
      </w:r>
      <w:r w:rsidR="0014235E" w:rsidRPr="0014235E">
        <w:rPr>
          <w:rFonts w:ascii="Times New Roman" w:hAnsi="Times New Roman" w:cs="Times New Roman"/>
        </w:rPr>
        <w:t xml:space="preserve"> </w:t>
      </w:r>
      <w:r w:rsidR="0014235E">
        <w:rPr>
          <w:rFonts w:ascii="Times New Roman" w:hAnsi="Times New Roman" w:cs="Times New Roman"/>
          <w:sz w:val="22"/>
          <w:szCs w:val="22"/>
        </w:rPr>
        <w:t>Leer el contenido de la guía, destacando</w:t>
      </w:r>
      <w:r w:rsidR="0014235E" w:rsidRPr="00C6669A">
        <w:rPr>
          <w:rFonts w:ascii="Times New Roman" w:hAnsi="Times New Roman" w:cs="Times New Roman"/>
          <w:sz w:val="22"/>
          <w:szCs w:val="22"/>
        </w:rPr>
        <w:t xml:space="preserve"> los puntos más importantes de la</w:t>
      </w:r>
      <w:r w:rsidR="0014235E">
        <w:rPr>
          <w:rFonts w:ascii="Times New Roman" w:hAnsi="Times New Roman" w:cs="Times New Roman"/>
          <w:sz w:val="22"/>
          <w:szCs w:val="22"/>
        </w:rPr>
        <w:t>, e</w:t>
      </w:r>
      <w:r w:rsidR="0014235E" w:rsidRPr="00C6669A">
        <w:rPr>
          <w:rFonts w:ascii="Times New Roman" w:hAnsi="Times New Roman" w:cs="Times New Roman"/>
          <w:sz w:val="22"/>
          <w:szCs w:val="22"/>
        </w:rPr>
        <w:t xml:space="preserve">scribir en su cuaderno la información que </w:t>
      </w:r>
      <w:r w:rsidR="0014235E">
        <w:rPr>
          <w:rFonts w:ascii="Times New Roman" w:hAnsi="Times New Roman" w:cs="Times New Roman"/>
          <w:sz w:val="22"/>
          <w:szCs w:val="22"/>
        </w:rPr>
        <w:t xml:space="preserve">aquí desprende y desarrollar las actividades. Enviar avances (no completo), el </w:t>
      </w:r>
      <w:r w:rsidR="0014235E" w:rsidRPr="0014235E">
        <w:rPr>
          <w:rFonts w:ascii="Times New Roman" w:hAnsi="Times New Roman" w:cs="Times New Roman"/>
          <w:b/>
          <w:sz w:val="22"/>
          <w:szCs w:val="22"/>
        </w:rPr>
        <w:t>día 10 de abril.</w:t>
      </w:r>
    </w:p>
    <w:p w:rsidR="0014235E" w:rsidRPr="0014235E" w:rsidRDefault="0014235E" w:rsidP="0014235E">
      <w:pPr>
        <w:pStyle w:val="Default"/>
        <w:rPr>
          <w:rFonts w:ascii="Times New Roman" w:hAnsi="Times New Roman" w:cs="Times New Roman"/>
          <w:sz w:val="22"/>
          <w:szCs w:val="22"/>
        </w:rPr>
      </w:pPr>
    </w:p>
    <w:p w:rsidR="0014235E" w:rsidRDefault="0014235E" w:rsidP="00B41601">
      <w:pPr>
        <w:autoSpaceDE w:val="0"/>
        <w:autoSpaceDN w:val="0"/>
        <w:adjustRightInd w:val="0"/>
        <w:spacing w:after="0" w:line="240" w:lineRule="auto"/>
        <w:jc w:val="both"/>
        <w:rPr>
          <w:rFonts w:ascii="Times New Roman" w:hAnsi="Times New Roman" w:cs="Times New Roman"/>
          <w:b/>
          <w:bCs/>
          <w:color w:val="71D45F"/>
        </w:rPr>
      </w:pPr>
      <w:r>
        <w:rPr>
          <w:rFonts w:ascii="Times New Roman" w:hAnsi="Times New Roman" w:cs="Times New Roman"/>
          <w:noProof/>
          <w:lang w:eastAsia="es-CL"/>
        </w:rPr>
        <w:pict>
          <v:shapetype id="_x0000_t32" coordsize="21600,21600" o:spt="32" o:oned="t" path="m,l21600,21600e" filled="f">
            <v:path arrowok="t" fillok="f" o:connecttype="none"/>
            <o:lock v:ext="edit" shapetype="t"/>
          </v:shapetype>
          <v:shape id="_x0000_s1046" type="#_x0000_t32" style="position:absolute;left:0;text-align:left;margin-left:-12.15pt;margin-top:3.4pt;width:453.55pt;height:0;z-index:251701248" o:connectortype="straight" strokecolor="#205867 [1608]" strokeweight="3pt">
            <v:stroke startarrow="diamond" endarrow="diamond"/>
            <v:shadow type="perspective" color="#205867 [1608]" opacity=".5" offset="1pt" offset2="-1pt"/>
          </v:shape>
        </w:pict>
      </w:r>
    </w:p>
    <w:p w:rsidR="00410551" w:rsidRPr="00B41601" w:rsidRDefault="00410551" w:rsidP="00B41601">
      <w:pPr>
        <w:autoSpaceDE w:val="0"/>
        <w:autoSpaceDN w:val="0"/>
        <w:adjustRightInd w:val="0"/>
        <w:spacing w:after="0" w:line="240" w:lineRule="auto"/>
        <w:jc w:val="both"/>
        <w:rPr>
          <w:rFonts w:ascii="Times New Roman" w:hAnsi="Times New Roman" w:cs="Times New Roman"/>
          <w:color w:val="000000"/>
        </w:rPr>
      </w:pPr>
      <w:r w:rsidRPr="00B41601">
        <w:rPr>
          <w:rFonts w:ascii="Times New Roman" w:hAnsi="Times New Roman" w:cs="Times New Roman"/>
          <w:b/>
          <w:bCs/>
          <w:color w:val="71D45F"/>
        </w:rPr>
        <w:t>L</w:t>
      </w:r>
      <w:r w:rsidRPr="00B41601">
        <w:rPr>
          <w:rFonts w:ascii="Times New Roman" w:hAnsi="Times New Roman" w:cs="Times New Roman"/>
          <w:color w:val="000000"/>
        </w:rPr>
        <w:t>os organismos interactúan con su medio ambiente en muchos niveles. Las condiciones físicas</w:t>
      </w:r>
      <w:r w:rsidR="00A8341C">
        <w:rPr>
          <w:rFonts w:ascii="Times New Roman" w:hAnsi="Times New Roman" w:cs="Times New Roman"/>
          <w:color w:val="000000"/>
        </w:rPr>
        <w:t xml:space="preserve"> </w:t>
      </w:r>
      <w:r w:rsidRPr="00B41601">
        <w:rPr>
          <w:rFonts w:ascii="Times New Roman" w:hAnsi="Times New Roman" w:cs="Times New Roman"/>
          <w:color w:val="000000"/>
        </w:rPr>
        <w:t>que rodean a un organismo, como la temperatura ambiente, la humedad y la intensidad de la luz,</w:t>
      </w:r>
      <w:r w:rsidR="00A8341C">
        <w:rPr>
          <w:rFonts w:ascii="Times New Roman" w:hAnsi="Times New Roman" w:cs="Times New Roman"/>
          <w:color w:val="000000"/>
        </w:rPr>
        <w:t xml:space="preserve"> </w:t>
      </w:r>
      <w:r w:rsidRPr="00B41601">
        <w:rPr>
          <w:rFonts w:ascii="Times New Roman" w:hAnsi="Times New Roman" w:cs="Times New Roman"/>
          <w:color w:val="000000"/>
        </w:rPr>
        <w:t>influyen en los procesos fisiológicos básicos que son cruciales para la supervivencia y el crecimiento.</w:t>
      </w:r>
    </w:p>
    <w:p w:rsidR="00410551" w:rsidRPr="00A8341C" w:rsidRDefault="00410551" w:rsidP="00A8341C">
      <w:pPr>
        <w:autoSpaceDE w:val="0"/>
        <w:autoSpaceDN w:val="0"/>
        <w:adjustRightInd w:val="0"/>
        <w:spacing w:after="0" w:line="240" w:lineRule="auto"/>
        <w:jc w:val="both"/>
        <w:rPr>
          <w:rFonts w:ascii="Times New Roman" w:hAnsi="Times New Roman" w:cs="Times New Roman"/>
          <w:color w:val="000000"/>
        </w:rPr>
      </w:pPr>
      <w:r w:rsidRPr="00B41601">
        <w:rPr>
          <w:rFonts w:ascii="Times New Roman" w:hAnsi="Times New Roman" w:cs="Times New Roman"/>
          <w:color w:val="000000"/>
        </w:rPr>
        <w:t>El organismo debe procurar adquirir los recursos esenciales del medio ambiente que lo</w:t>
      </w:r>
      <w:r w:rsidR="00A8341C">
        <w:rPr>
          <w:rFonts w:ascii="Times New Roman" w:hAnsi="Times New Roman" w:cs="Times New Roman"/>
          <w:color w:val="000000"/>
        </w:rPr>
        <w:t xml:space="preserve"> </w:t>
      </w:r>
      <w:r w:rsidRPr="00B41601">
        <w:rPr>
          <w:rFonts w:ascii="Times New Roman" w:hAnsi="Times New Roman" w:cs="Times New Roman"/>
          <w:color w:val="000000"/>
        </w:rPr>
        <w:t>rodea y al hacerlo debe protegerse para no transformarse en alimento de otros organismos. Debe</w:t>
      </w:r>
      <w:r w:rsidR="00A8341C">
        <w:rPr>
          <w:rFonts w:ascii="Times New Roman" w:hAnsi="Times New Roman" w:cs="Times New Roman"/>
          <w:color w:val="000000"/>
        </w:rPr>
        <w:t xml:space="preserve"> </w:t>
      </w:r>
      <w:r w:rsidRPr="00B41601">
        <w:rPr>
          <w:rFonts w:ascii="Times New Roman" w:hAnsi="Times New Roman" w:cs="Times New Roman"/>
          <w:color w:val="000000"/>
        </w:rPr>
        <w:t>diferenciar un amigo de un enemigo, distinguiendo entre compañeros potenciales y posibles</w:t>
      </w:r>
      <w:r w:rsidR="00A8341C">
        <w:rPr>
          <w:rFonts w:ascii="Times New Roman" w:hAnsi="Times New Roman" w:cs="Times New Roman"/>
          <w:color w:val="000000"/>
        </w:rPr>
        <w:t xml:space="preserve"> </w:t>
      </w:r>
      <w:r w:rsidRPr="00B41601">
        <w:rPr>
          <w:rFonts w:ascii="Times New Roman" w:hAnsi="Times New Roman" w:cs="Times New Roman"/>
          <w:color w:val="000000"/>
        </w:rPr>
        <w:t>depredadores, todo ello en un intento de tener éxito en el objetivo final de todos los organismos</w:t>
      </w:r>
      <w:r w:rsidR="00A8341C">
        <w:rPr>
          <w:rFonts w:ascii="Times New Roman" w:hAnsi="Times New Roman" w:cs="Times New Roman"/>
          <w:color w:val="000000"/>
        </w:rPr>
        <w:t xml:space="preserve"> </w:t>
      </w:r>
      <w:r w:rsidRPr="00B41601">
        <w:rPr>
          <w:rFonts w:ascii="Times New Roman" w:hAnsi="Times New Roman" w:cs="Times New Roman"/>
          <w:color w:val="000000"/>
        </w:rPr>
        <w:t>vivos: pasar sus genes a las generaciones posteriores</w:t>
      </w:r>
      <w:r w:rsidRPr="00B41601">
        <w:rPr>
          <w:rFonts w:ascii="MetaMedium-Roman" w:hAnsi="MetaMedium-Roman" w:cs="MetaMedium-Roman"/>
          <w:color w:val="000000"/>
        </w:rPr>
        <w:t>.</w:t>
      </w:r>
    </w:p>
    <w:p w:rsidR="00410551" w:rsidRPr="00B41601" w:rsidRDefault="00410551" w:rsidP="00B41601">
      <w:pPr>
        <w:jc w:val="both"/>
        <w:rPr>
          <w:rFonts w:ascii="MetaMedium-Roman" w:hAnsi="MetaMedium-Roman" w:cs="MetaMedium-Roman"/>
          <w:color w:val="000000"/>
        </w:rPr>
      </w:pPr>
    </w:p>
    <w:p w:rsidR="00410551" w:rsidRPr="00B41601" w:rsidRDefault="00410551" w:rsidP="00B41601">
      <w:pPr>
        <w:jc w:val="both"/>
        <w:sectPr w:rsidR="00410551" w:rsidRPr="00B41601" w:rsidSect="00410551">
          <w:headerReference w:type="default" r:id="rId8"/>
          <w:pgSz w:w="12240" w:h="15840"/>
          <w:pgMar w:top="1417" w:right="1701" w:bottom="1417" w:left="1701" w:header="708" w:footer="708" w:gutter="0"/>
          <w:cols w:space="708"/>
          <w:docGrid w:linePitch="360"/>
        </w:sectPr>
      </w:pPr>
    </w:p>
    <w:p w:rsidR="00410551" w:rsidRPr="00B41601" w:rsidRDefault="00410551" w:rsidP="00B41601">
      <w:pPr>
        <w:autoSpaceDE w:val="0"/>
        <w:autoSpaceDN w:val="0"/>
        <w:adjustRightInd w:val="0"/>
        <w:spacing w:after="0" w:line="240" w:lineRule="auto"/>
        <w:jc w:val="both"/>
        <w:rPr>
          <w:rFonts w:ascii="Times New Roman" w:hAnsi="Times New Roman" w:cs="Times New Roman"/>
        </w:rPr>
      </w:pPr>
      <w:r w:rsidRPr="00B41601">
        <w:rPr>
          <w:rFonts w:ascii="Times New Roman" w:hAnsi="Times New Roman" w:cs="Times New Roman"/>
        </w:rPr>
        <w:lastRenderedPageBreak/>
        <w:t>El medio ambiente en el cual cada organismo lleva a cabo su «lucha por la existencia» es un lugar, una localización física en el tiempo y en el espacio. Puede ser tan grande y estable como un océano o tan pequeño y transitorio como un charco en el suelo después de una lluvia de primavera. Este medio ambiente incluye tanto las condiciones físicas como la variedad de organismos que coexisten dentro</w:t>
      </w:r>
      <w:r w:rsidR="008A2BDD">
        <w:rPr>
          <w:rFonts w:ascii="Times New Roman" w:hAnsi="Times New Roman" w:cs="Times New Roman"/>
        </w:rPr>
        <w:t xml:space="preserve"> </w:t>
      </w:r>
      <w:r w:rsidRPr="00B41601">
        <w:rPr>
          <w:rFonts w:ascii="Times New Roman" w:hAnsi="Times New Roman" w:cs="Times New Roman"/>
        </w:rPr>
        <w:t>de sus límites. Esta entidad es lo que los ecólogos denominan el ecosistema.</w:t>
      </w:r>
    </w:p>
    <w:p w:rsidR="00410551" w:rsidRPr="00B41601" w:rsidRDefault="00410551" w:rsidP="00B41601">
      <w:pPr>
        <w:autoSpaceDE w:val="0"/>
        <w:autoSpaceDN w:val="0"/>
        <w:adjustRightInd w:val="0"/>
        <w:spacing w:after="0" w:line="240" w:lineRule="auto"/>
        <w:jc w:val="both"/>
        <w:rPr>
          <w:rFonts w:ascii="Times New Roman" w:hAnsi="Times New Roman" w:cs="Times New Roman"/>
        </w:rPr>
      </w:pPr>
    </w:p>
    <w:p w:rsidR="00410551" w:rsidRPr="00B41601" w:rsidRDefault="00410551" w:rsidP="00B41601">
      <w:pPr>
        <w:pStyle w:val="Prrafodelista"/>
        <w:numPr>
          <w:ilvl w:val="1"/>
          <w:numId w:val="1"/>
        </w:numPr>
        <w:autoSpaceDE w:val="0"/>
        <w:autoSpaceDN w:val="0"/>
        <w:adjustRightInd w:val="0"/>
        <w:spacing w:after="0" w:line="240" w:lineRule="auto"/>
        <w:jc w:val="both"/>
        <w:rPr>
          <w:rFonts w:ascii="Times New Roman" w:hAnsi="Times New Roman" w:cs="Times New Roman"/>
          <w:b/>
          <w:bCs/>
          <w:color w:val="3673FF"/>
        </w:rPr>
      </w:pPr>
      <w:r w:rsidRPr="00B41601">
        <w:rPr>
          <w:rFonts w:ascii="Times New Roman" w:hAnsi="Times New Roman" w:cs="Times New Roman"/>
          <w:b/>
          <w:bCs/>
          <w:color w:val="9BBAFF"/>
        </w:rPr>
        <w:t xml:space="preserve">| </w:t>
      </w:r>
      <w:r w:rsidRPr="00B41601">
        <w:rPr>
          <w:rFonts w:ascii="Times New Roman" w:hAnsi="Times New Roman" w:cs="Times New Roman"/>
          <w:b/>
          <w:bCs/>
          <w:color w:val="3673FF"/>
        </w:rPr>
        <w:t>Los organismos interactúan con el medio ambiente en el contexto del ecosistema</w:t>
      </w:r>
    </w:p>
    <w:p w:rsidR="00410551" w:rsidRPr="00B41601" w:rsidRDefault="00410551" w:rsidP="00B41601">
      <w:pPr>
        <w:autoSpaceDE w:val="0"/>
        <w:autoSpaceDN w:val="0"/>
        <w:adjustRightInd w:val="0"/>
        <w:spacing w:after="0" w:line="240" w:lineRule="auto"/>
        <w:jc w:val="both"/>
        <w:rPr>
          <w:rFonts w:ascii="Times New Roman" w:hAnsi="Times New Roman" w:cs="Times New Roman"/>
          <w:color w:val="000000"/>
        </w:rPr>
      </w:pPr>
      <w:r w:rsidRPr="00B41601">
        <w:rPr>
          <w:rFonts w:ascii="Times New Roman" w:hAnsi="Times New Roman" w:cs="Times New Roman"/>
          <w:color w:val="000000"/>
        </w:rPr>
        <w:t xml:space="preserve">Los organismos interactúan con el medio ambiente dentro del contexto del </w:t>
      </w:r>
      <w:r w:rsidRPr="00B41601">
        <w:rPr>
          <w:rFonts w:ascii="Times New Roman" w:hAnsi="Times New Roman" w:cs="Times New Roman"/>
          <w:b/>
          <w:bCs/>
          <w:color w:val="000000"/>
        </w:rPr>
        <w:t>ecosistema</w:t>
      </w:r>
      <w:r w:rsidRPr="00B41601">
        <w:rPr>
          <w:rFonts w:ascii="Times New Roman" w:hAnsi="Times New Roman" w:cs="Times New Roman"/>
          <w:color w:val="000000"/>
        </w:rPr>
        <w:t xml:space="preserve">. La parte </w:t>
      </w:r>
      <w:r w:rsidRPr="00B41601">
        <w:rPr>
          <w:rFonts w:ascii="Times New Roman" w:hAnsi="Times New Roman" w:cs="Times New Roman"/>
          <w:i/>
          <w:iCs/>
          <w:color w:val="000000"/>
        </w:rPr>
        <w:t xml:space="preserve">eco </w:t>
      </w:r>
      <w:r w:rsidRPr="00B41601">
        <w:rPr>
          <w:rFonts w:ascii="Times New Roman" w:hAnsi="Times New Roman" w:cs="Times New Roman"/>
          <w:color w:val="000000"/>
        </w:rPr>
        <w:t xml:space="preserve">de la palabra se refiere al ambiente. La parte </w:t>
      </w:r>
      <w:r w:rsidRPr="00B41601">
        <w:rPr>
          <w:rFonts w:ascii="Times New Roman" w:hAnsi="Times New Roman" w:cs="Times New Roman"/>
          <w:i/>
          <w:iCs/>
          <w:color w:val="000000"/>
        </w:rPr>
        <w:t xml:space="preserve">sistema </w:t>
      </w:r>
      <w:r w:rsidRPr="00B41601">
        <w:rPr>
          <w:rFonts w:ascii="Times New Roman" w:hAnsi="Times New Roman" w:cs="Times New Roman"/>
          <w:color w:val="000000"/>
        </w:rPr>
        <w:t xml:space="preserve">implica que el ecosistema funciona como un conjunto de partes relacionadas formando una unidad. El motor de un automóvil es un ejemplo de un sistema; los componentes, como el sistema de encendido y la bomba de alimentación, funcionan juntos dentro de un contexto más amplio que es el motor. De forma similar, el ecosistema consta de componentes que interactúan funcionando como una unidad. En términos generales, el ecosistema está formado por dos componentes básicos que interactúan: el componente vivo, o </w:t>
      </w:r>
      <w:r w:rsidRPr="00B41601">
        <w:rPr>
          <w:rFonts w:ascii="Times New Roman" w:hAnsi="Times New Roman" w:cs="Times New Roman"/>
          <w:b/>
          <w:bCs/>
          <w:color w:val="000000"/>
        </w:rPr>
        <w:t xml:space="preserve">biótico </w:t>
      </w:r>
      <w:r w:rsidRPr="00B41601">
        <w:rPr>
          <w:rFonts w:ascii="Times New Roman" w:hAnsi="Times New Roman" w:cs="Times New Roman"/>
          <w:color w:val="000000"/>
        </w:rPr>
        <w:t xml:space="preserve">y el físico, o </w:t>
      </w:r>
      <w:r w:rsidRPr="00B41601">
        <w:rPr>
          <w:rFonts w:ascii="Times New Roman" w:hAnsi="Times New Roman" w:cs="Times New Roman"/>
          <w:b/>
          <w:bCs/>
          <w:color w:val="000000"/>
        </w:rPr>
        <w:t>abiótico.</w:t>
      </w:r>
    </w:p>
    <w:p w:rsidR="00410551" w:rsidRPr="00B41601" w:rsidRDefault="00410551" w:rsidP="00B41601">
      <w:pPr>
        <w:autoSpaceDE w:val="0"/>
        <w:autoSpaceDN w:val="0"/>
        <w:adjustRightInd w:val="0"/>
        <w:spacing w:after="0" w:line="240" w:lineRule="auto"/>
        <w:jc w:val="both"/>
        <w:rPr>
          <w:rFonts w:ascii="Times New Roman" w:hAnsi="Times New Roman" w:cs="Times New Roman"/>
          <w:color w:val="000000"/>
        </w:rPr>
      </w:pPr>
      <w:r w:rsidRPr="00B41601">
        <w:rPr>
          <w:rFonts w:ascii="Times New Roman" w:hAnsi="Times New Roman" w:cs="Times New Roman"/>
          <w:color w:val="000000"/>
        </w:rPr>
        <w:t>Tomemos como ejemplo un ecosistema natural, como un bosque (Figura 1.1). El componente físico (abiótico) del bosque consta de la atmósfera, el clima, el suelo y el agua.</w:t>
      </w:r>
    </w:p>
    <w:p w:rsidR="008A2BDD" w:rsidRPr="00B41601" w:rsidRDefault="00410551" w:rsidP="008A2BDD">
      <w:pPr>
        <w:autoSpaceDE w:val="0"/>
        <w:autoSpaceDN w:val="0"/>
        <w:adjustRightInd w:val="0"/>
        <w:spacing w:after="0" w:line="240" w:lineRule="auto"/>
        <w:jc w:val="both"/>
        <w:rPr>
          <w:rFonts w:ascii="Times New Roman" w:hAnsi="Times New Roman" w:cs="Times New Roman"/>
          <w:color w:val="000000"/>
        </w:rPr>
      </w:pPr>
      <w:r w:rsidRPr="00B41601">
        <w:rPr>
          <w:rFonts w:ascii="Times New Roman" w:hAnsi="Times New Roman" w:cs="Times New Roman"/>
          <w:color w:val="000000"/>
        </w:rPr>
        <w:t>El componente biótico incluye muchos organismos diferentes, plantas, animales y microorganismos, que habitan el bosque. Las relaciones son complejas dado que cada organismo no sólo responde al ambiente físico sino que también lo modifica y, al hacerlo, se transforma en parte del mismo ambiente. Los árboles de la cubierta vegetal de un bosque interceptan la luz solar y utilizan su energía</w:t>
      </w:r>
      <w:r w:rsidR="008A2BDD">
        <w:rPr>
          <w:rFonts w:ascii="Times New Roman" w:hAnsi="Times New Roman" w:cs="Times New Roman"/>
          <w:color w:val="000000"/>
        </w:rPr>
        <w:t xml:space="preserve"> </w:t>
      </w:r>
      <w:r w:rsidR="008A2BDD" w:rsidRPr="00B41601">
        <w:rPr>
          <w:rFonts w:ascii="Clearface-Regular" w:hAnsi="Clearface-Regular" w:cs="Clearface-Regular"/>
        </w:rPr>
        <w:t xml:space="preserve">para desarrollar el proceso de la fotosíntesis. Al hacerlo, los árboles modifican el medio ambiente de las plantas que están por debajo de ellos, al reducir la luz solar y bajar la temperatura del aire. Los pájaros que buscan insectos en la capa del suelo cubierta de hojas caídas </w:t>
      </w:r>
      <w:r w:rsidR="008A2BDD" w:rsidRPr="00B41601">
        <w:rPr>
          <w:rFonts w:ascii="Clearface-Regular" w:hAnsi="Clearface-Regular" w:cs="Clearface-Regular"/>
        </w:rPr>
        <w:lastRenderedPageBreak/>
        <w:t>reducen la cantidad de insectos y modifican el medio ambiente para otros organismos que dependen de este recurso alimenticio compartido. Al reducir las poblaciones de insectos de los cuales se alimentan, las aves también influyen indirectamente sobre las interacciones entre diferentes especies de insectos que habitan el suelo de la selva. Exploraremos estas complejas interacciones entre los ambientes vivo y físico con mayor detalle en las siguientes clases.</w:t>
      </w:r>
    </w:p>
    <w:p w:rsidR="00410551" w:rsidRPr="00B41601" w:rsidRDefault="00410551" w:rsidP="00B41601">
      <w:pPr>
        <w:autoSpaceDE w:val="0"/>
        <w:autoSpaceDN w:val="0"/>
        <w:adjustRightInd w:val="0"/>
        <w:spacing w:after="0" w:line="240" w:lineRule="auto"/>
        <w:jc w:val="both"/>
        <w:rPr>
          <w:rFonts w:ascii="Times New Roman" w:hAnsi="Times New Roman" w:cs="Times New Roman"/>
          <w:color w:val="000000"/>
        </w:rPr>
      </w:pPr>
    </w:p>
    <w:p w:rsidR="00410551" w:rsidRPr="00B41601" w:rsidRDefault="00861F0C" w:rsidP="00B41601">
      <w:pPr>
        <w:autoSpaceDE w:val="0"/>
        <w:autoSpaceDN w:val="0"/>
        <w:adjustRightInd w:val="0"/>
        <w:spacing w:after="0" w:line="240" w:lineRule="auto"/>
        <w:jc w:val="both"/>
        <w:rPr>
          <w:rFonts w:ascii="Times New Roman" w:hAnsi="Times New Roman" w:cs="Times New Roman"/>
          <w:color w:val="000000"/>
        </w:rPr>
      </w:pPr>
      <w:r w:rsidRPr="00B41601">
        <w:rPr>
          <w:rFonts w:ascii="Times New Roman" w:hAnsi="Times New Roman" w:cs="Times New Roman"/>
          <w:noProof/>
          <w:color w:val="000000"/>
          <w:lang w:eastAsia="es-CL"/>
        </w:rPr>
        <w:drawing>
          <wp:inline distT="0" distB="0" distL="0" distR="0">
            <wp:extent cx="3517780" cy="5111457"/>
            <wp:effectExtent l="19050" t="0" r="6470" b="0"/>
            <wp:docPr id="4" name="Imagen 3" descr="C:\Users\USUARIO\Desktop\fig1e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fig1eco.PNG"/>
                    <pic:cNvPicPr>
                      <a:picLocks noChangeAspect="1" noChangeArrowheads="1"/>
                    </pic:cNvPicPr>
                  </pic:nvPicPr>
                  <pic:blipFill>
                    <a:blip r:embed="rId9"/>
                    <a:srcRect/>
                    <a:stretch>
                      <a:fillRect/>
                    </a:stretch>
                  </pic:blipFill>
                  <pic:spPr bwMode="auto">
                    <a:xfrm>
                      <a:off x="0" y="0"/>
                      <a:ext cx="3516085" cy="5108994"/>
                    </a:xfrm>
                    <a:prstGeom prst="rect">
                      <a:avLst/>
                    </a:prstGeom>
                    <a:noFill/>
                    <a:ln w="9525">
                      <a:noFill/>
                      <a:miter lim="800000"/>
                      <a:headEnd/>
                      <a:tailEnd/>
                    </a:ln>
                  </pic:spPr>
                </pic:pic>
              </a:graphicData>
            </a:graphic>
          </wp:inline>
        </w:drawing>
      </w:r>
    </w:p>
    <w:p w:rsidR="00861F0C" w:rsidRPr="00D877D8" w:rsidRDefault="008A2BDD" w:rsidP="008A2BDD">
      <w:pPr>
        <w:autoSpaceDE w:val="0"/>
        <w:autoSpaceDN w:val="0"/>
        <w:adjustRightInd w:val="0"/>
        <w:spacing w:after="0" w:line="240" w:lineRule="auto"/>
        <w:jc w:val="center"/>
        <w:rPr>
          <w:rFonts w:ascii="Clearface-Regular" w:hAnsi="Clearface-Regular" w:cs="Clearface-Regular"/>
          <w:b/>
          <w:u w:val="single"/>
        </w:rPr>
      </w:pPr>
      <w:r w:rsidRPr="00D877D8">
        <w:rPr>
          <w:rFonts w:ascii="Clearface-Regular" w:hAnsi="Clearface-Regular" w:cs="Clearface-Regular"/>
          <w:b/>
          <w:u w:val="single"/>
        </w:rPr>
        <w:t>ACTIVIDAD 1.</w:t>
      </w:r>
    </w:p>
    <w:p w:rsidR="00C0192A" w:rsidRDefault="008A2BDD" w:rsidP="008A2BDD">
      <w:pPr>
        <w:autoSpaceDE w:val="0"/>
        <w:autoSpaceDN w:val="0"/>
        <w:adjustRightInd w:val="0"/>
        <w:spacing w:after="0" w:line="240" w:lineRule="auto"/>
        <w:rPr>
          <w:rFonts w:ascii="Clearface-Regular" w:hAnsi="Clearface-Regular" w:cs="Clearface-Regular"/>
        </w:rPr>
      </w:pPr>
      <w:r w:rsidRPr="00D877D8">
        <w:rPr>
          <w:rFonts w:ascii="Clearface-Regular" w:hAnsi="Clearface-Regular" w:cs="Clearface-Regular"/>
        </w:rPr>
        <w:t>En base a la lectura</w:t>
      </w:r>
      <w:r w:rsidR="00D877D8" w:rsidRPr="00D877D8">
        <w:rPr>
          <w:rFonts w:ascii="Clearface-Regular" w:hAnsi="Clearface-Regular" w:cs="Clearface-Regular"/>
        </w:rPr>
        <w:t xml:space="preserve"> anterior, escoja dos</w:t>
      </w:r>
      <w:r w:rsidRPr="00D877D8">
        <w:rPr>
          <w:rFonts w:ascii="Clearface-Regular" w:hAnsi="Clearface-Regular" w:cs="Clearface-Regular"/>
        </w:rPr>
        <w:t xml:space="preserve"> ecosistema</w:t>
      </w:r>
      <w:r w:rsidR="00D877D8" w:rsidRPr="00D877D8">
        <w:rPr>
          <w:rFonts w:ascii="Clearface-Regular" w:hAnsi="Clearface-Regular" w:cs="Clearface-Regular"/>
        </w:rPr>
        <w:t>s chilenos y rellene la tabla con características</w:t>
      </w:r>
      <w:r w:rsidR="002072AE">
        <w:rPr>
          <w:rFonts w:ascii="Clearface-Regular" w:hAnsi="Clearface-Regular" w:cs="Clearface-Regular"/>
        </w:rPr>
        <w:t xml:space="preserve"> que usted reconozca,</w:t>
      </w:r>
      <w:r w:rsidR="00A600A6">
        <w:rPr>
          <w:rFonts w:ascii="Clearface-Regular" w:hAnsi="Clearface-Regular" w:cs="Clearface-Regular"/>
        </w:rPr>
        <w:t xml:space="preserve"> </w:t>
      </w:r>
      <w:r w:rsidR="00A600A6" w:rsidRPr="00C0192A">
        <w:rPr>
          <w:rFonts w:ascii="Clearface-Regular" w:hAnsi="Clearface-Regular" w:cs="Clearface-Regular"/>
          <w:b/>
        </w:rPr>
        <w:t>poniendo el lugar geográfico del que habla</w:t>
      </w:r>
      <w:r w:rsidR="00A600A6">
        <w:rPr>
          <w:rFonts w:ascii="Clearface-Regular" w:hAnsi="Clearface-Regular" w:cs="Clearface-Regular"/>
        </w:rPr>
        <w:t xml:space="preserve"> (Sur, norte, </w:t>
      </w:r>
      <w:r w:rsidR="00C0192A">
        <w:rPr>
          <w:rFonts w:ascii="Clearface-Regular" w:hAnsi="Clearface-Regular" w:cs="Clearface-Regular"/>
        </w:rPr>
        <w:t>pre cordillera</w:t>
      </w:r>
      <w:r w:rsidR="00A600A6">
        <w:rPr>
          <w:rFonts w:ascii="Clearface-Regular" w:hAnsi="Clearface-Regular" w:cs="Clearface-Regular"/>
        </w:rPr>
        <w:t>, cordillera, costa, cordillera de la costa</w:t>
      </w:r>
      <w:r w:rsidR="00C0192A">
        <w:rPr>
          <w:rFonts w:ascii="Clearface-Regular" w:hAnsi="Clearface-Regular" w:cs="Clearface-Regular"/>
        </w:rPr>
        <w:t xml:space="preserve">, etc), </w:t>
      </w:r>
      <w:r w:rsidR="00C0192A">
        <w:rPr>
          <w:rFonts w:ascii="Clearface-Regular" w:hAnsi="Clearface-Regular" w:cs="Clearface-Regular"/>
          <w:b/>
        </w:rPr>
        <w:t xml:space="preserve">Factor abiótico </w:t>
      </w:r>
      <w:r w:rsidR="00C0192A">
        <w:rPr>
          <w:rFonts w:ascii="Clearface-Regular" w:hAnsi="Clearface-Regular" w:cs="Clearface-Regular"/>
        </w:rPr>
        <w:t xml:space="preserve">(factores ambientales característicos de la zona, si hace frio, si hace calor, si el de agua dulce, si hay poca luz, etc) y el </w:t>
      </w:r>
      <w:r w:rsidR="00C0192A">
        <w:rPr>
          <w:rFonts w:ascii="Clearface-Regular" w:hAnsi="Clearface-Regular" w:cs="Clearface-Regular"/>
          <w:b/>
        </w:rPr>
        <w:t xml:space="preserve">Factor biótico </w:t>
      </w:r>
      <w:r w:rsidR="00C0192A">
        <w:rPr>
          <w:rFonts w:ascii="Clearface-Regular" w:hAnsi="Clearface-Regular" w:cs="Clearface-Regular"/>
        </w:rPr>
        <w:t xml:space="preserve">(Si hay animales, plantas, si vio hongos, si vio un liquen, etc, cualquier forma de vida) </w:t>
      </w:r>
    </w:p>
    <w:p w:rsidR="008A2BDD" w:rsidRDefault="00C0192A" w:rsidP="008A2BDD">
      <w:pPr>
        <w:autoSpaceDE w:val="0"/>
        <w:autoSpaceDN w:val="0"/>
        <w:adjustRightInd w:val="0"/>
        <w:spacing w:after="0" w:line="240" w:lineRule="auto"/>
        <w:rPr>
          <w:rFonts w:ascii="Clearface-Regular" w:hAnsi="Clearface-Regular" w:cs="Clearface-Regular"/>
        </w:rPr>
      </w:pPr>
      <w:r>
        <w:rPr>
          <w:rFonts w:ascii="Clearface-Regular" w:hAnsi="Clearface-Regular" w:cs="Clearface-Regular"/>
        </w:rPr>
        <w:t xml:space="preserve">Por </w:t>
      </w:r>
      <w:r w:rsidR="002072AE">
        <w:rPr>
          <w:rFonts w:ascii="Clearface-Regular" w:hAnsi="Clearface-Regular" w:cs="Clearface-Regular"/>
        </w:rPr>
        <w:t>ejemplo:</w:t>
      </w:r>
    </w:p>
    <w:p w:rsidR="002072AE" w:rsidRDefault="002072AE" w:rsidP="008A2BDD">
      <w:pPr>
        <w:autoSpaceDE w:val="0"/>
        <w:autoSpaceDN w:val="0"/>
        <w:adjustRightInd w:val="0"/>
        <w:spacing w:after="0" w:line="240" w:lineRule="auto"/>
        <w:rPr>
          <w:rFonts w:ascii="Clearface-Regular" w:hAnsi="Clearface-Regular" w:cs="Clearface-Regular"/>
        </w:rPr>
      </w:pPr>
    </w:p>
    <w:tbl>
      <w:tblPr>
        <w:tblStyle w:val="Tablaconcuadrcula"/>
        <w:tblW w:w="0" w:type="auto"/>
        <w:tblLook w:val="04A0"/>
      </w:tblPr>
      <w:tblGrid>
        <w:gridCol w:w="2992"/>
        <w:gridCol w:w="2993"/>
        <w:gridCol w:w="2993"/>
      </w:tblGrid>
      <w:tr w:rsidR="002072AE" w:rsidTr="00C0192A">
        <w:tc>
          <w:tcPr>
            <w:tcW w:w="2992" w:type="dxa"/>
            <w:shd w:val="clear" w:color="auto" w:fill="DAEEF3" w:themeFill="accent5" w:themeFillTint="33"/>
          </w:tcPr>
          <w:p w:rsidR="002072AE" w:rsidRPr="00C0192A" w:rsidRDefault="002072AE" w:rsidP="008A2BDD">
            <w:pPr>
              <w:autoSpaceDE w:val="0"/>
              <w:autoSpaceDN w:val="0"/>
              <w:adjustRightInd w:val="0"/>
              <w:rPr>
                <w:rFonts w:ascii="Clearface-Regular" w:hAnsi="Clearface-Regular" w:cs="Clearface-Regular"/>
                <w:b/>
                <w:i/>
              </w:rPr>
            </w:pPr>
            <w:r w:rsidRPr="00C0192A">
              <w:rPr>
                <w:rFonts w:ascii="Clearface-Regular" w:hAnsi="Clearface-Regular" w:cs="Clearface-Regular"/>
                <w:b/>
                <w:i/>
              </w:rPr>
              <w:t>Ecosistema</w:t>
            </w:r>
          </w:p>
        </w:tc>
        <w:tc>
          <w:tcPr>
            <w:tcW w:w="2993" w:type="dxa"/>
            <w:shd w:val="clear" w:color="auto" w:fill="DAEEF3" w:themeFill="accent5" w:themeFillTint="33"/>
          </w:tcPr>
          <w:p w:rsidR="002072AE" w:rsidRPr="00C0192A" w:rsidRDefault="002072AE" w:rsidP="008A2BDD">
            <w:pPr>
              <w:autoSpaceDE w:val="0"/>
              <w:autoSpaceDN w:val="0"/>
              <w:adjustRightInd w:val="0"/>
              <w:rPr>
                <w:rFonts w:ascii="Clearface-Regular" w:hAnsi="Clearface-Regular" w:cs="Clearface-Regular"/>
                <w:b/>
                <w:i/>
              </w:rPr>
            </w:pPr>
            <w:r w:rsidRPr="00C0192A">
              <w:rPr>
                <w:rFonts w:ascii="Clearface-Regular" w:hAnsi="Clearface-Regular" w:cs="Clearface-Regular"/>
                <w:b/>
                <w:i/>
              </w:rPr>
              <w:t>Factor abiótico</w:t>
            </w:r>
          </w:p>
        </w:tc>
        <w:tc>
          <w:tcPr>
            <w:tcW w:w="2993" w:type="dxa"/>
            <w:shd w:val="clear" w:color="auto" w:fill="DAEEF3" w:themeFill="accent5" w:themeFillTint="33"/>
          </w:tcPr>
          <w:p w:rsidR="002072AE" w:rsidRPr="00C0192A" w:rsidRDefault="002072AE" w:rsidP="008A2BDD">
            <w:pPr>
              <w:autoSpaceDE w:val="0"/>
              <w:autoSpaceDN w:val="0"/>
              <w:adjustRightInd w:val="0"/>
              <w:rPr>
                <w:rFonts w:ascii="Clearface-Regular" w:hAnsi="Clearface-Regular" w:cs="Clearface-Regular"/>
                <w:b/>
                <w:i/>
              </w:rPr>
            </w:pPr>
            <w:r w:rsidRPr="00C0192A">
              <w:rPr>
                <w:rFonts w:ascii="Clearface-Regular" w:hAnsi="Clearface-Regular" w:cs="Clearface-Regular"/>
                <w:b/>
                <w:i/>
              </w:rPr>
              <w:t>Factor</w:t>
            </w:r>
            <w:r w:rsidR="00A600A6" w:rsidRPr="00C0192A">
              <w:rPr>
                <w:rFonts w:ascii="Clearface-Regular" w:hAnsi="Clearface-Regular" w:cs="Clearface-Regular"/>
                <w:b/>
                <w:i/>
              </w:rPr>
              <w:t xml:space="preserve"> biótico</w:t>
            </w:r>
            <w:r w:rsidRPr="00C0192A">
              <w:rPr>
                <w:rFonts w:ascii="Clearface-Regular" w:hAnsi="Clearface-Regular" w:cs="Clearface-Regular"/>
                <w:b/>
                <w:i/>
              </w:rPr>
              <w:t xml:space="preserve"> </w:t>
            </w:r>
          </w:p>
        </w:tc>
      </w:tr>
      <w:tr w:rsidR="002072AE" w:rsidTr="002072AE">
        <w:tc>
          <w:tcPr>
            <w:tcW w:w="2992" w:type="dxa"/>
          </w:tcPr>
          <w:p w:rsidR="002072AE" w:rsidRPr="00A600A6" w:rsidRDefault="00A600A6" w:rsidP="008A2BDD">
            <w:pPr>
              <w:autoSpaceDE w:val="0"/>
              <w:autoSpaceDN w:val="0"/>
              <w:adjustRightInd w:val="0"/>
              <w:rPr>
                <w:rFonts w:ascii="Clearface-Regular" w:hAnsi="Clearface-Regular" w:cs="Clearface-Regular"/>
                <w:b/>
                <w:color w:val="31849B" w:themeColor="accent5" w:themeShade="BF"/>
              </w:rPr>
            </w:pPr>
            <w:r w:rsidRPr="00A600A6">
              <w:rPr>
                <w:rFonts w:ascii="Clearface-Regular" w:hAnsi="Clearface-Regular" w:cs="Clearface-Regular"/>
                <w:b/>
                <w:color w:val="31849B" w:themeColor="accent5" w:themeShade="BF"/>
              </w:rPr>
              <w:t>Ecosistema marítimo de Pelancura (V región)</w:t>
            </w:r>
          </w:p>
        </w:tc>
        <w:tc>
          <w:tcPr>
            <w:tcW w:w="2993" w:type="dxa"/>
          </w:tcPr>
          <w:p w:rsidR="002072AE" w:rsidRPr="00A600A6" w:rsidRDefault="00A600A6" w:rsidP="00A600A6">
            <w:pPr>
              <w:pStyle w:val="Prrafodelista"/>
              <w:numPr>
                <w:ilvl w:val="0"/>
                <w:numId w:val="2"/>
              </w:numPr>
              <w:autoSpaceDE w:val="0"/>
              <w:autoSpaceDN w:val="0"/>
              <w:adjustRightInd w:val="0"/>
              <w:rPr>
                <w:rFonts w:ascii="Clearface-Regular" w:hAnsi="Clearface-Regular" w:cs="Clearface-Regular"/>
                <w:b/>
                <w:color w:val="31849B" w:themeColor="accent5" w:themeShade="BF"/>
              </w:rPr>
            </w:pPr>
            <w:r w:rsidRPr="00A600A6">
              <w:rPr>
                <w:rFonts w:ascii="Clearface-Regular" w:hAnsi="Clearface-Regular" w:cs="Clearface-Regular"/>
                <w:b/>
                <w:color w:val="31849B" w:themeColor="accent5" w:themeShade="BF"/>
              </w:rPr>
              <w:t>Salinidad del mar.</w:t>
            </w:r>
          </w:p>
          <w:p w:rsidR="00A600A6" w:rsidRPr="00A600A6" w:rsidRDefault="00A600A6" w:rsidP="00A600A6">
            <w:pPr>
              <w:pStyle w:val="Prrafodelista"/>
              <w:numPr>
                <w:ilvl w:val="0"/>
                <w:numId w:val="2"/>
              </w:numPr>
              <w:autoSpaceDE w:val="0"/>
              <w:autoSpaceDN w:val="0"/>
              <w:adjustRightInd w:val="0"/>
              <w:rPr>
                <w:rFonts w:ascii="Clearface-Regular" w:hAnsi="Clearface-Regular" w:cs="Clearface-Regular"/>
                <w:b/>
                <w:color w:val="31849B" w:themeColor="accent5" w:themeShade="BF"/>
              </w:rPr>
            </w:pPr>
            <w:r w:rsidRPr="00A600A6">
              <w:rPr>
                <w:rFonts w:ascii="Clearface-Regular" w:hAnsi="Clearface-Regular" w:cs="Clearface-Regular"/>
                <w:b/>
                <w:color w:val="31849B" w:themeColor="accent5" w:themeShade="BF"/>
              </w:rPr>
              <w:t>pH del agua básico.</w:t>
            </w:r>
          </w:p>
          <w:p w:rsidR="00A600A6" w:rsidRPr="00A600A6" w:rsidRDefault="00A600A6" w:rsidP="00A600A6">
            <w:pPr>
              <w:pStyle w:val="Prrafodelista"/>
              <w:numPr>
                <w:ilvl w:val="0"/>
                <w:numId w:val="2"/>
              </w:numPr>
              <w:autoSpaceDE w:val="0"/>
              <w:autoSpaceDN w:val="0"/>
              <w:adjustRightInd w:val="0"/>
              <w:rPr>
                <w:rFonts w:ascii="Clearface-Regular" w:hAnsi="Clearface-Regular" w:cs="Clearface-Regular"/>
                <w:b/>
                <w:color w:val="31849B" w:themeColor="accent5" w:themeShade="BF"/>
              </w:rPr>
            </w:pPr>
            <w:r w:rsidRPr="00A600A6">
              <w:rPr>
                <w:rFonts w:ascii="Clearface-Regular" w:hAnsi="Clearface-Regular" w:cs="Clearface-Regular"/>
                <w:b/>
                <w:color w:val="31849B" w:themeColor="accent5" w:themeShade="BF"/>
              </w:rPr>
              <w:lastRenderedPageBreak/>
              <w:t>Temperatura baja (minima 7 grados en invierno)</w:t>
            </w:r>
          </w:p>
          <w:p w:rsidR="00A600A6" w:rsidRPr="00A600A6" w:rsidRDefault="00A600A6" w:rsidP="00A600A6">
            <w:pPr>
              <w:pStyle w:val="Prrafodelista"/>
              <w:numPr>
                <w:ilvl w:val="0"/>
                <w:numId w:val="2"/>
              </w:numPr>
              <w:autoSpaceDE w:val="0"/>
              <w:autoSpaceDN w:val="0"/>
              <w:adjustRightInd w:val="0"/>
              <w:rPr>
                <w:rFonts w:ascii="Clearface-Regular" w:hAnsi="Clearface-Regular" w:cs="Clearface-Regular"/>
                <w:b/>
                <w:color w:val="31849B" w:themeColor="accent5" w:themeShade="BF"/>
              </w:rPr>
            </w:pPr>
            <w:r w:rsidRPr="00A600A6">
              <w:rPr>
                <w:rFonts w:ascii="Clearface-Regular" w:hAnsi="Clearface-Regular" w:cs="Clearface-Regular"/>
                <w:b/>
                <w:color w:val="31849B" w:themeColor="accent5" w:themeShade="BF"/>
              </w:rPr>
              <w:t>Presencia absoluta del sol, durante todo el día.</w:t>
            </w:r>
          </w:p>
          <w:p w:rsidR="00A600A6" w:rsidRPr="00A600A6" w:rsidRDefault="00A600A6" w:rsidP="008A2BDD">
            <w:pPr>
              <w:autoSpaceDE w:val="0"/>
              <w:autoSpaceDN w:val="0"/>
              <w:adjustRightInd w:val="0"/>
              <w:rPr>
                <w:rFonts w:ascii="Clearface-Regular" w:hAnsi="Clearface-Regular" w:cs="Clearface-Regular"/>
                <w:b/>
                <w:color w:val="31849B" w:themeColor="accent5" w:themeShade="BF"/>
              </w:rPr>
            </w:pPr>
          </w:p>
        </w:tc>
        <w:tc>
          <w:tcPr>
            <w:tcW w:w="2993" w:type="dxa"/>
          </w:tcPr>
          <w:p w:rsidR="002072AE" w:rsidRPr="00A600A6" w:rsidRDefault="00A600A6" w:rsidP="00A600A6">
            <w:pPr>
              <w:pStyle w:val="Prrafodelista"/>
              <w:numPr>
                <w:ilvl w:val="0"/>
                <w:numId w:val="2"/>
              </w:numPr>
              <w:autoSpaceDE w:val="0"/>
              <w:autoSpaceDN w:val="0"/>
              <w:adjustRightInd w:val="0"/>
              <w:rPr>
                <w:rFonts w:ascii="Clearface-Regular" w:hAnsi="Clearface-Regular" w:cs="Clearface-Regular"/>
                <w:b/>
                <w:color w:val="31849B" w:themeColor="accent5" w:themeShade="BF"/>
              </w:rPr>
            </w:pPr>
            <w:r w:rsidRPr="00A600A6">
              <w:rPr>
                <w:rFonts w:ascii="Clearface-Regular" w:hAnsi="Clearface-Regular" w:cs="Clearface-Regular"/>
                <w:b/>
                <w:color w:val="31849B" w:themeColor="accent5" w:themeShade="BF"/>
              </w:rPr>
              <w:lastRenderedPageBreak/>
              <w:t xml:space="preserve">Alta presencia de algas rodophytas y </w:t>
            </w:r>
            <w:r w:rsidRPr="00A600A6">
              <w:rPr>
                <w:rFonts w:ascii="Clearface-Regular" w:hAnsi="Clearface-Regular" w:cs="Clearface-Regular"/>
                <w:b/>
                <w:color w:val="31849B" w:themeColor="accent5" w:themeShade="BF"/>
              </w:rPr>
              <w:lastRenderedPageBreak/>
              <w:t>clorophytas, en todos sus estadios embrionarios.</w:t>
            </w:r>
          </w:p>
          <w:p w:rsidR="00A600A6" w:rsidRPr="00A600A6" w:rsidRDefault="00A600A6" w:rsidP="00A600A6">
            <w:pPr>
              <w:pStyle w:val="Prrafodelista"/>
              <w:numPr>
                <w:ilvl w:val="0"/>
                <w:numId w:val="2"/>
              </w:numPr>
              <w:autoSpaceDE w:val="0"/>
              <w:autoSpaceDN w:val="0"/>
              <w:adjustRightInd w:val="0"/>
              <w:rPr>
                <w:rFonts w:ascii="Clearface-Regular" w:hAnsi="Clearface-Regular" w:cs="Clearface-Regular"/>
                <w:b/>
                <w:color w:val="31849B" w:themeColor="accent5" w:themeShade="BF"/>
              </w:rPr>
            </w:pPr>
            <w:r w:rsidRPr="00A600A6">
              <w:rPr>
                <w:rFonts w:ascii="Clearface-Regular" w:hAnsi="Clearface-Regular" w:cs="Clearface-Regular"/>
                <w:b/>
                <w:color w:val="31849B" w:themeColor="accent5" w:themeShade="BF"/>
              </w:rPr>
              <w:t>Presencia de moluscos (Choros y lapas, especiesespecificas)</w:t>
            </w:r>
          </w:p>
          <w:p w:rsidR="00A600A6" w:rsidRPr="00A600A6" w:rsidRDefault="00A600A6" w:rsidP="00A600A6">
            <w:pPr>
              <w:pStyle w:val="Prrafodelista"/>
              <w:numPr>
                <w:ilvl w:val="0"/>
                <w:numId w:val="2"/>
              </w:numPr>
              <w:autoSpaceDE w:val="0"/>
              <w:autoSpaceDN w:val="0"/>
              <w:adjustRightInd w:val="0"/>
              <w:rPr>
                <w:rFonts w:ascii="Clearface-Regular" w:hAnsi="Clearface-Regular" w:cs="Clearface-Regular"/>
                <w:b/>
                <w:color w:val="31849B" w:themeColor="accent5" w:themeShade="BF"/>
              </w:rPr>
            </w:pPr>
            <w:r w:rsidRPr="00A600A6">
              <w:rPr>
                <w:rFonts w:ascii="Clearface-Regular" w:hAnsi="Clearface-Regular" w:cs="Clearface-Regular"/>
                <w:b/>
                <w:color w:val="31849B" w:themeColor="accent5" w:themeShade="BF"/>
              </w:rPr>
              <w:t>Crustaceos (pequeños, tanto marítimos como algunos que desarrollan su vida en la tierra)</w:t>
            </w:r>
          </w:p>
          <w:p w:rsidR="00A600A6" w:rsidRPr="00A600A6" w:rsidRDefault="00A600A6" w:rsidP="00A600A6">
            <w:pPr>
              <w:pStyle w:val="Prrafodelista"/>
              <w:numPr>
                <w:ilvl w:val="0"/>
                <w:numId w:val="2"/>
              </w:numPr>
              <w:autoSpaceDE w:val="0"/>
              <w:autoSpaceDN w:val="0"/>
              <w:adjustRightInd w:val="0"/>
              <w:rPr>
                <w:rFonts w:ascii="Clearface-Regular" w:hAnsi="Clearface-Regular" w:cs="Clearface-Regular"/>
                <w:b/>
                <w:color w:val="31849B" w:themeColor="accent5" w:themeShade="BF"/>
              </w:rPr>
            </w:pPr>
            <w:r w:rsidRPr="00A600A6">
              <w:rPr>
                <w:rFonts w:ascii="Clearface-Regular" w:hAnsi="Clearface-Regular" w:cs="Clearface-Regular"/>
                <w:b/>
                <w:color w:val="31849B" w:themeColor="accent5" w:themeShade="BF"/>
              </w:rPr>
              <w:t>Lenguado (Osteictio)</w:t>
            </w:r>
          </w:p>
        </w:tc>
      </w:tr>
      <w:tr w:rsidR="002072AE" w:rsidTr="002072AE">
        <w:tc>
          <w:tcPr>
            <w:tcW w:w="2992" w:type="dxa"/>
          </w:tcPr>
          <w:p w:rsidR="002072AE" w:rsidRPr="00D82E0A" w:rsidRDefault="002072AE" w:rsidP="00D82E0A">
            <w:pPr>
              <w:pStyle w:val="Prrafodelista"/>
              <w:numPr>
                <w:ilvl w:val="0"/>
                <w:numId w:val="4"/>
              </w:numPr>
              <w:autoSpaceDE w:val="0"/>
              <w:autoSpaceDN w:val="0"/>
              <w:adjustRightInd w:val="0"/>
              <w:rPr>
                <w:rFonts w:ascii="Clearface-Regular" w:hAnsi="Clearface-Regular" w:cs="Clearface-Regular"/>
              </w:rPr>
            </w:pPr>
          </w:p>
          <w:p w:rsidR="00D82E0A" w:rsidRDefault="00D82E0A" w:rsidP="00D82E0A">
            <w:pPr>
              <w:autoSpaceDE w:val="0"/>
              <w:autoSpaceDN w:val="0"/>
              <w:adjustRightInd w:val="0"/>
              <w:rPr>
                <w:rFonts w:ascii="Clearface-Regular" w:hAnsi="Clearface-Regular" w:cs="Clearface-Regular"/>
              </w:rPr>
            </w:pPr>
          </w:p>
          <w:p w:rsidR="00D82E0A" w:rsidRDefault="00D82E0A" w:rsidP="00D82E0A">
            <w:pPr>
              <w:autoSpaceDE w:val="0"/>
              <w:autoSpaceDN w:val="0"/>
              <w:adjustRightInd w:val="0"/>
              <w:rPr>
                <w:rFonts w:ascii="Clearface-Regular" w:hAnsi="Clearface-Regular" w:cs="Clearface-Regular"/>
              </w:rPr>
            </w:pPr>
          </w:p>
          <w:p w:rsidR="00D82E0A" w:rsidRPr="00D82E0A" w:rsidRDefault="00D82E0A" w:rsidP="00D82E0A">
            <w:pPr>
              <w:autoSpaceDE w:val="0"/>
              <w:autoSpaceDN w:val="0"/>
              <w:adjustRightInd w:val="0"/>
              <w:rPr>
                <w:rFonts w:ascii="Clearface-Regular" w:hAnsi="Clearface-Regular" w:cs="Clearface-Regular"/>
              </w:rPr>
            </w:pPr>
          </w:p>
        </w:tc>
        <w:tc>
          <w:tcPr>
            <w:tcW w:w="2993" w:type="dxa"/>
          </w:tcPr>
          <w:p w:rsidR="002072AE" w:rsidRDefault="002072AE" w:rsidP="008A2BDD">
            <w:pPr>
              <w:autoSpaceDE w:val="0"/>
              <w:autoSpaceDN w:val="0"/>
              <w:adjustRightInd w:val="0"/>
              <w:rPr>
                <w:rFonts w:ascii="Clearface-Regular" w:hAnsi="Clearface-Regular" w:cs="Clearface-Regular"/>
              </w:rPr>
            </w:pPr>
          </w:p>
        </w:tc>
        <w:tc>
          <w:tcPr>
            <w:tcW w:w="2993" w:type="dxa"/>
          </w:tcPr>
          <w:p w:rsidR="002072AE" w:rsidRDefault="002072AE" w:rsidP="008A2BDD">
            <w:pPr>
              <w:autoSpaceDE w:val="0"/>
              <w:autoSpaceDN w:val="0"/>
              <w:adjustRightInd w:val="0"/>
              <w:rPr>
                <w:rFonts w:ascii="Clearface-Regular" w:hAnsi="Clearface-Regular" w:cs="Clearface-Regular"/>
              </w:rPr>
            </w:pPr>
          </w:p>
        </w:tc>
      </w:tr>
      <w:tr w:rsidR="002072AE" w:rsidTr="002072AE">
        <w:tc>
          <w:tcPr>
            <w:tcW w:w="2992" w:type="dxa"/>
          </w:tcPr>
          <w:p w:rsidR="002072AE" w:rsidRPr="00D82E0A" w:rsidRDefault="002072AE" w:rsidP="00D82E0A">
            <w:pPr>
              <w:pStyle w:val="Prrafodelista"/>
              <w:numPr>
                <w:ilvl w:val="0"/>
                <w:numId w:val="4"/>
              </w:numPr>
              <w:autoSpaceDE w:val="0"/>
              <w:autoSpaceDN w:val="0"/>
              <w:adjustRightInd w:val="0"/>
              <w:rPr>
                <w:rFonts w:ascii="Clearface-Regular" w:hAnsi="Clearface-Regular" w:cs="Clearface-Regular"/>
              </w:rPr>
            </w:pPr>
          </w:p>
          <w:p w:rsidR="00D82E0A" w:rsidRDefault="00D82E0A" w:rsidP="00D82E0A">
            <w:pPr>
              <w:autoSpaceDE w:val="0"/>
              <w:autoSpaceDN w:val="0"/>
              <w:adjustRightInd w:val="0"/>
              <w:rPr>
                <w:rFonts w:ascii="Clearface-Regular" w:hAnsi="Clearface-Regular" w:cs="Clearface-Regular"/>
              </w:rPr>
            </w:pPr>
          </w:p>
          <w:p w:rsidR="00D82E0A" w:rsidRDefault="00D82E0A" w:rsidP="00D82E0A">
            <w:pPr>
              <w:autoSpaceDE w:val="0"/>
              <w:autoSpaceDN w:val="0"/>
              <w:adjustRightInd w:val="0"/>
              <w:rPr>
                <w:rFonts w:ascii="Clearface-Regular" w:hAnsi="Clearface-Regular" w:cs="Clearface-Regular"/>
              </w:rPr>
            </w:pPr>
          </w:p>
          <w:p w:rsidR="00D82E0A" w:rsidRPr="00D82E0A" w:rsidRDefault="00D82E0A" w:rsidP="00D82E0A">
            <w:pPr>
              <w:autoSpaceDE w:val="0"/>
              <w:autoSpaceDN w:val="0"/>
              <w:adjustRightInd w:val="0"/>
              <w:rPr>
                <w:rFonts w:ascii="Clearface-Regular" w:hAnsi="Clearface-Regular" w:cs="Clearface-Regular"/>
              </w:rPr>
            </w:pPr>
          </w:p>
        </w:tc>
        <w:tc>
          <w:tcPr>
            <w:tcW w:w="2993" w:type="dxa"/>
          </w:tcPr>
          <w:p w:rsidR="002072AE" w:rsidRDefault="002072AE" w:rsidP="008A2BDD">
            <w:pPr>
              <w:autoSpaceDE w:val="0"/>
              <w:autoSpaceDN w:val="0"/>
              <w:adjustRightInd w:val="0"/>
              <w:rPr>
                <w:rFonts w:ascii="Clearface-Regular" w:hAnsi="Clearface-Regular" w:cs="Clearface-Regular"/>
              </w:rPr>
            </w:pPr>
          </w:p>
        </w:tc>
        <w:tc>
          <w:tcPr>
            <w:tcW w:w="2993" w:type="dxa"/>
          </w:tcPr>
          <w:p w:rsidR="002072AE" w:rsidRDefault="002072AE" w:rsidP="008A2BDD">
            <w:pPr>
              <w:autoSpaceDE w:val="0"/>
              <w:autoSpaceDN w:val="0"/>
              <w:adjustRightInd w:val="0"/>
              <w:rPr>
                <w:rFonts w:ascii="Clearface-Regular" w:hAnsi="Clearface-Regular" w:cs="Clearface-Regular"/>
              </w:rPr>
            </w:pPr>
          </w:p>
        </w:tc>
      </w:tr>
    </w:tbl>
    <w:p w:rsidR="002072AE" w:rsidRPr="00D877D8" w:rsidRDefault="002072AE" w:rsidP="008A2BDD">
      <w:pPr>
        <w:autoSpaceDE w:val="0"/>
        <w:autoSpaceDN w:val="0"/>
        <w:adjustRightInd w:val="0"/>
        <w:spacing w:after="0" w:line="240" w:lineRule="auto"/>
        <w:rPr>
          <w:rFonts w:ascii="Clearface-Regular" w:hAnsi="Clearface-Regular" w:cs="Clearface-Regular"/>
        </w:rPr>
      </w:pPr>
    </w:p>
    <w:p w:rsidR="008A2BDD" w:rsidRDefault="008A2BDD" w:rsidP="00B41601">
      <w:pPr>
        <w:autoSpaceDE w:val="0"/>
        <w:autoSpaceDN w:val="0"/>
        <w:adjustRightInd w:val="0"/>
        <w:spacing w:after="0" w:line="240" w:lineRule="auto"/>
        <w:jc w:val="both"/>
        <w:rPr>
          <w:rFonts w:ascii="Clearface-Regular" w:hAnsi="Clearface-Regular" w:cs="Clearface-Regular"/>
        </w:rPr>
      </w:pPr>
    </w:p>
    <w:p w:rsidR="008A2BDD" w:rsidRPr="00B41601" w:rsidRDefault="008A2BDD" w:rsidP="00B41601">
      <w:pPr>
        <w:autoSpaceDE w:val="0"/>
        <w:autoSpaceDN w:val="0"/>
        <w:adjustRightInd w:val="0"/>
        <w:spacing w:after="0" w:line="240" w:lineRule="auto"/>
        <w:jc w:val="both"/>
        <w:rPr>
          <w:rFonts w:ascii="Clearface-Regular" w:hAnsi="Clearface-Regular" w:cs="Clearface-Regular"/>
        </w:rPr>
      </w:pPr>
    </w:p>
    <w:p w:rsidR="00861F0C" w:rsidRPr="00B41601" w:rsidRDefault="00861F0C" w:rsidP="00B41601">
      <w:pPr>
        <w:autoSpaceDE w:val="0"/>
        <w:autoSpaceDN w:val="0"/>
        <w:adjustRightInd w:val="0"/>
        <w:spacing w:after="0" w:line="240" w:lineRule="auto"/>
        <w:jc w:val="both"/>
        <w:rPr>
          <w:rFonts w:ascii="Times New Roman" w:hAnsi="Times New Roman" w:cs="Times New Roman"/>
          <w:b/>
          <w:bCs/>
          <w:color w:val="3673FF"/>
        </w:rPr>
      </w:pPr>
      <w:r w:rsidRPr="00B41601">
        <w:rPr>
          <w:rFonts w:ascii="Times New Roman" w:hAnsi="Times New Roman" w:cs="Times New Roman"/>
          <w:b/>
          <w:bCs/>
          <w:color w:val="3673FF"/>
        </w:rPr>
        <w:t xml:space="preserve">1.2 </w:t>
      </w:r>
      <w:r w:rsidRPr="00B41601">
        <w:rPr>
          <w:rFonts w:ascii="Times New Roman" w:hAnsi="Times New Roman" w:cs="Times New Roman"/>
          <w:b/>
          <w:bCs/>
          <w:color w:val="9BBAFF"/>
        </w:rPr>
        <w:t xml:space="preserve">| </w:t>
      </w:r>
      <w:r w:rsidRPr="00B41601">
        <w:rPr>
          <w:rFonts w:ascii="Times New Roman" w:hAnsi="Times New Roman" w:cs="Times New Roman"/>
          <w:b/>
          <w:bCs/>
          <w:color w:val="3673FF"/>
        </w:rPr>
        <w:t>Los componentes del ecosistema forman una jerarquía</w:t>
      </w:r>
    </w:p>
    <w:p w:rsidR="00861F0C" w:rsidRPr="00B41601" w:rsidRDefault="00861F0C" w:rsidP="00B41601">
      <w:pPr>
        <w:autoSpaceDE w:val="0"/>
        <w:autoSpaceDN w:val="0"/>
        <w:adjustRightInd w:val="0"/>
        <w:spacing w:after="0" w:line="240" w:lineRule="auto"/>
        <w:jc w:val="both"/>
        <w:rPr>
          <w:rFonts w:ascii="Times New Roman" w:hAnsi="Times New Roman" w:cs="Times New Roman"/>
          <w:color w:val="000000"/>
        </w:rPr>
      </w:pPr>
      <w:r w:rsidRPr="00B41601">
        <w:rPr>
          <w:rFonts w:ascii="Times New Roman" w:hAnsi="Times New Roman" w:cs="Times New Roman"/>
          <w:color w:val="000000"/>
        </w:rPr>
        <w:t xml:space="preserve">Los diversos tipos de organismos que habitan nuestros bosques forman poblaciones. El término </w:t>
      </w:r>
      <w:r w:rsidRPr="00B41601">
        <w:rPr>
          <w:rFonts w:ascii="Times New Roman" w:hAnsi="Times New Roman" w:cs="Times New Roman"/>
          <w:i/>
          <w:iCs/>
          <w:color w:val="000000"/>
        </w:rPr>
        <w:t xml:space="preserve">población </w:t>
      </w:r>
      <w:r w:rsidRPr="00B41601">
        <w:rPr>
          <w:rFonts w:ascii="Times New Roman" w:hAnsi="Times New Roman" w:cs="Times New Roman"/>
          <w:color w:val="000000"/>
        </w:rPr>
        <w:t xml:space="preserve">tiene muchos usos y significados en otras disciplinas. En ecología, una </w:t>
      </w:r>
      <w:r w:rsidRPr="00B41601">
        <w:rPr>
          <w:rFonts w:ascii="Times New Roman" w:hAnsi="Times New Roman" w:cs="Times New Roman"/>
          <w:b/>
          <w:bCs/>
          <w:color w:val="000000"/>
        </w:rPr>
        <w:t xml:space="preserve">población </w:t>
      </w:r>
      <w:r w:rsidRPr="00B41601">
        <w:rPr>
          <w:rFonts w:ascii="Times New Roman" w:hAnsi="Times New Roman" w:cs="Times New Roman"/>
          <w:color w:val="000000"/>
        </w:rPr>
        <w:t xml:space="preserve">es un grupo de individuos de la misma especie que ocupa una zona determinada. Las poblaciones de plantas y animales del ecosistema no funcionan de forma independiente unas de otras. Algunas poblaciones compiten con otras poblaciones por recursos limitados, como comida, agua o espacio. En otros casos, una población es el recurso alimenticio de otra. Dos poblaciones pueden beneficiarse mutuamente, cada una de ellas funcionando mejor en presencia de la otra. Todas las poblaciones de diferentes especies que viven e interactúan dentro de un ecosistema se denominan colectivamente </w:t>
      </w:r>
      <w:r w:rsidRPr="00B41601">
        <w:rPr>
          <w:rFonts w:ascii="Times New Roman" w:hAnsi="Times New Roman" w:cs="Times New Roman"/>
          <w:b/>
          <w:bCs/>
          <w:color w:val="000000"/>
        </w:rPr>
        <w:t>comunidad</w:t>
      </w:r>
      <w:r w:rsidRPr="00B41601">
        <w:rPr>
          <w:rFonts w:ascii="Times New Roman" w:hAnsi="Times New Roman" w:cs="Times New Roman"/>
          <w:color w:val="000000"/>
        </w:rPr>
        <w:t>. Ahora podemos ver que el ecosistema, formado por la comunidad biótica y el medio ambiente físico, tiene muchos niveles. En un primer nivel, los organismos individuales, que incluyen a los seres humanos, responden al medio ambiente físico e influyen sobre él. En el siguiente nivel, los individuos de la misma especie forman poblaciones, tal como una población de robles blancos o de ardillas grises del bosque, que pueden describirse en términos de cantidad, tasa de crecimiento y distribución por edades. Además, los individuos de estas poblaciones interactúan entre sí y con los individuos de otras especies para formar una comunidad.</w:t>
      </w:r>
    </w:p>
    <w:p w:rsidR="00861F0C" w:rsidRPr="00B41601" w:rsidRDefault="00861F0C" w:rsidP="00B41601">
      <w:pPr>
        <w:autoSpaceDE w:val="0"/>
        <w:autoSpaceDN w:val="0"/>
        <w:adjustRightInd w:val="0"/>
        <w:spacing w:after="0" w:line="240" w:lineRule="auto"/>
        <w:jc w:val="both"/>
        <w:rPr>
          <w:rFonts w:ascii="Times New Roman" w:hAnsi="Times New Roman" w:cs="Times New Roman"/>
          <w:color w:val="000000"/>
        </w:rPr>
      </w:pPr>
      <w:r w:rsidRPr="00B41601">
        <w:rPr>
          <w:rFonts w:ascii="Times New Roman" w:hAnsi="Times New Roman" w:cs="Times New Roman"/>
          <w:color w:val="000000"/>
        </w:rPr>
        <w:t>Los herbívoros consumen plantas, los depredadores se alimentan de sus presas, y los individuos compiten por recursos limitados. Cuando los individuos mueren, otros organismos consumen y destruyen sus restos, reciclando los nutrientes contenidos en su tejido muerto nuevamente en el suelo. La ecología es el estudio de todas estas relaciones, la red completa de interacciones entre los organismos y su medio ambiente.</w:t>
      </w:r>
    </w:p>
    <w:p w:rsidR="00861F0C" w:rsidRDefault="00861F0C" w:rsidP="00B41601">
      <w:pPr>
        <w:autoSpaceDE w:val="0"/>
        <w:autoSpaceDN w:val="0"/>
        <w:adjustRightInd w:val="0"/>
        <w:spacing w:after="0" w:line="240" w:lineRule="auto"/>
        <w:jc w:val="both"/>
        <w:rPr>
          <w:rFonts w:ascii="Times New Roman" w:hAnsi="Times New Roman" w:cs="Times New Roman"/>
          <w:color w:val="000000"/>
        </w:rPr>
      </w:pPr>
    </w:p>
    <w:p w:rsidR="00D82E0A" w:rsidRDefault="00D82E0A" w:rsidP="00B41601">
      <w:pPr>
        <w:autoSpaceDE w:val="0"/>
        <w:autoSpaceDN w:val="0"/>
        <w:adjustRightInd w:val="0"/>
        <w:spacing w:after="0" w:line="240" w:lineRule="auto"/>
        <w:jc w:val="both"/>
        <w:rPr>
          <w:rFonts w:ascii="Times New Roman" w:hAnsi="Times New Roman" w:cs="Times New Roman"/>
          <w:color w:val="000000"/>
        </w:rPr>
      </w:pPr>
    </w:p>
    <w:p w:rsidR="00D82E0A" w:rsidRDefault="00D82E0A" w:rsidP="00B41601">
      <w:pPr>
        <w:autoSpaceDE w:val="0"/>
        <w:autoSpaceDN w:val="0"/>
        <w:adjustRightInd w:val="0"/>
        <w:spacing w:after="0" w:line="240" w:lineRule="auto"/>
        <w:jc w:val="both"/>
        <w:rPr>
          <w:rFonts w:ascii="Times New Roman" w:hAnsi="Times New Roman" w:cs="Times New Roman"/>
          <w:color w:val="000000"/>
        </w:rPr>
      </w:pPr>
    </w:p>
    <w:p w:rsidR="008E04BC" w:rsidRDefault="008E04BC" w:rsidP="00B41601">
      <w:pPr>
        <w:autoSpaceDE w:val="0"/>
        <w:autoSpaceDN w:val="0"/>
        <w:adjustRightInd w:val="0"/>
        <w:spacing w:after="0" w:line="240" w:lineRule="auto"/>
        <w:jc w:val="both"/>
        <w:rPr>
          <w:rFonts w:ascii="Times New Roman" w:hAnsi="Times New Roman" w:cs="Times New Roman"/>
          <w:color w:val="000000"/>
        </w:rPr>
      </w:pPr>
    </w:p>
    <w:p w:rsidR="00D82E0A" w:rsidRDefault="00D82E0A" w:rsidP="00B41601">
      <w:pPr>
        <w:autoSpaceDE w:val="0"/>
        <w:autoSpaceDN w:val="0"/>
        <w:adjustRightInd w:val="0"/>
        <w:spacing w:after="0" w:line="240" w:lineRule="auto"/>
        <w:jc w:val="both"/>
        <w:rPr>
          <w:rFonts w:ascii="Times New Roman" w:hAnsi="Times New Roman" w:cs="Times New Roman"/>
          <w:color w:val="000000"/>
        </w:rPr>
      </w:pPr>
    </w:p>
    <w:p w:rsidR="00D82E0A" w:rsidRDefault="00D82E0A" w:rsidP="00D82E0A">
      <w:pPr>
        <w:autoSpaceDE w:val="0"/>
        <w:autoSpaceDN w:val="0"/>
        <w:adjustRightInd w:val="0"/>
        <w:spacing w:after="0" w:line="240" w:lineRule="auto"/>
        <w:jc w:val="center"/>
        <w:rPr>
          <w:rFonts w:ascii="Times New Roman" w:hAnsi="Times New Roman" w:cs="Times New Roman"/>
          <w:b/>
          <w:color w:val="000000"/>
          <w:u w:val="single"/>
        </w:rPr>
      </w:pPr>
      <w:r w:rsidRPr="00D82E0A">
        <w:rPr>
          <w:rFonts w:ascii="Times New Roman" w:hAnsi="Times New Roman" w:cs="Times New Roman"/>
          <w:b/>
          <w:color w:val="000000"/>
          <w:u w:val="single"/>
        </w:rPr>
        <w:t>ACTIVIDAD 2.</w:t>
      </w:r>
    </w:p>
    <w:p w:rsidR="00E1417F" w:rsidRDefault="00693F4D" w:rsidP="00E1417F">
      <w:pPr>
        <w:pStyle w:val="Prrafodelista"/>
        <w:numPr>
          <w:ilvl w:val="0"/>
          <w:numId w:val="6"/>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 relación al texto anterior, define y ejemplifica:</w:t>
      </w:r>
    </w:p>
    <w:p w:rsidR="00693F4D" w:rsidRPr="00693F4D" w:rsidRDefault="00693F4D" w:rsidP="00693F4D">
      <w:pPr>
        <w:autoSpaceDE w:val="0"/>
        <w:autoSpaceDN w:val="0"/>
        <w:adjustRightInd w:val="0"/>
        <w:spacing w:after="0" w:line="240" w:lineRule="auto"/>
        <w:ind w:left="360"/>
        <w:rPr>
          <w:rFonts w:ascii="Times New Roman" w:hAnsi="Times New Roman" w:cs="Times New Roman"/>
          <w:color w:val="000000"/>
        </w:rPr>
      </w:pPr>
    </w:p>
    <w:p w:rsidR="00E1417F" w:rsidRDefault="00E1417F" w:rsidP="00E1417F">
      <w:pPr>
        <w:pStyle w:val="Prrafodelista"/>
        <w:numPr>
          <w:ilvl w:val="0"/>
          <w:numId w:val="7"/>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Individuo: __________________________________________________________________________________________________________________________________________________</w:t>
      </w:r>
      <w:r w:rsidR="00693F4D">
        <w:rPr>
          <w:rFonts w:ascii="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w:t>
      </w:r>
    </w:p>
    <w:p w:rsidR="00693F4D" w:rsidRPr="00693F4D" w:rsidRDefault="00693F4D" w:rsidP="00693F4D">
      <w:pPr>
        <w:autoSpaceDE w:val="0"/>
        <w:autoSpaceDN w:val="0"/>
        <w:adjustRightInd w:val="0"/>
        <w:spacing w:after="0" w:line="240" w:lineRule="auto"/>
        <w:ind w:left="360"/>
        <w:rPr>
          <w:rFonts w:ascii="Times New Roman" w:hAnsi="Times New Roman" w:cs="Times New Roman"/>
          <w:color w:val="000000"/>
        </w:rPr>
      </w:pPr>
    </w:p>
    <w:p w:rsidR="00E1417F" w:rsidRDefault="00E1417F" w:rsidP="00E1417F">
      <w:pPr>
        <w:pStyle w:val="Prrafodelista"/>
        <w:numPr>
          <w:ilvl w:val="0"/>
          <w:numId w:val="7"/>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Población:</w:t>
      </w:r>
    </w:p>
    <w:p w:rsidR="00E1417F" w:rsidRDefault="00E1417F" w:rsidP="00E1417F">
      <w:pPr>
        <w:pStyle w:val="Prrafodelista"/>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__________________________________________________________________________________________________________________________________________________</w:t>
      </w:r>
      <w:r w:rsidR="00693F4D">
        <w:rPr>
          <w:rFonts w:ascii="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w:t>
      </w:r>
    </w:p>
    <w:p w:rsidR="00693F4D" w:rsidRDefault="00693F4D" w:rsidP="00E1417F">
      <w:pPr>
        <w:pStyle w:val="Prrafodelista"/>
        <w:autoSpaceDE w:val="0"/>
        <w:autoSpaceDN w:val="0"/>
        <w:adjustRightInd w:val="0"/>
        <w:spacing w:after="0" w:line="240" w:lineRule="auto"/>
        <w:rPr>
          <w:rFonts w:ascii="Times New Roman" w:hAnsi="Times New Roman" w:cs="Times New Roman"/>
          <w:color w:val="000000"/>
        </w:rPr>
      </w:pPr>
    </w:p>
    <w:p w:rsidR="00E1417F" w:rsidRDefault="00E1417F" w:rsidP="00E1417F">
      <w:pPr>
        <w:pStyle w:val="Prrafodelista"/>
        <w:numPr>
          <w:ilvl w:val="0"/>
          <w:numId w:val="7"/>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Comunidad:</w:t>
      </w:r>
    </w:p>
    <w:p w:rsidR="00E1417F" w:rsidRDefault="00E1417F" w:rsidP="00E1417F">
      <w:pPr>
        <w:pStyle w:val="Prrafodelista"/>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__________________________________________________________________________________________________________________________________________________</w:t>
      </w:r>
      <w:r w:rsidR="00693F4D">
        <w:rPr>
          <w:rFonts w:ascii="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w:t>
      </w:r>
    </w:p>
    <w:p w:rsidR="00693F4D" w:rsidRDefault="00693F4D" w:rsidP="00E1417F">
      <w:pPr>
        <w:pStyle w:val="Prrafodelista"/>
        <w:autoSpaceDE w:val="0"/>
        <w:autoSpaceDN w:val="0"/>
        <w:adjustRightInd w:val="0"/>
        <w:spacing w:after="0" w:line="240" w:lineRule="auto"/>
        <w:rPr>
          <w:rFonts w:ascii="Times New Roman" w:hAnsi="Times New Roman" w:cs="Times New Roman"/>
          <w:color w:val="000000"/>
        </w:rPr>
      </w:pPr>
    </w:p>
    <w:p w:rsidR="00E1417F" w:rsidRDefault="00E1417F" w:rsidP="00E1417F">
      <w:pPr>
        <w:pStyle w:val="Prrafodelista"/>
        <w:numPr>
          <w:ilvl w:val="0"/>
          <w:numId w:val="7"/>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Factor Abiotico:</w:t>
      </w:r>
    </w:p>
    <w:p w:rsidR="00693F4D" w:rsidRDefault="00693F4D" w:rsidP="00693F4D">
      <w:pPr>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w:t>
      </w:r>
      <w:r w:rsidR="00E1417F">
        <w:rPr>
          <w:rFonts w:ascii="Times New Roman" w:hAnsi="Times New Roman" w:cs="Times New Roman"/>
          <w:color w:val="000000"/>
        </w:rPr>
        <w:t>__________________________________________________________________________________________________________________________________________________</w:t>
      </w:r>
    </w:p>
    <w:p w:rsidR="00693F4D" w:rsidRDefault="00693F4D" w:rsidP="00693F4D">
      <w:pPr>
        <w:autoSpaceDE w:val="0"/>
        <w:autoSpaceDN w:val="0"/>
        <w:adjustRightInd w:val="0"/>
        <w:spacing w:after="0" w:line="240" w:lineRule="auto"/>
        <w:ind w:left="720"/>
        <w:rPr>
          <w:rFonts w:ascii="Times New Roman" w:hAnsi="Times New Roman" w:cs="Times New Roman"/>
          <w:color w:val="000000"/>
        </w:rPr>
      </w:pPr>
    </w:p>
    <w:p w:rsidR="00693F4D" w:rsidRPr="00693F4D" w:rsidRDefault="00E1417F" w:rsidP="00693F4D">
      <w:pPr>
        <w:pStyle w:val="Prrafodelista"/>
        <w:numPr>
          <w:ilvl w:val="0"/>
          <w:numId w:val="7"/>
        </w:numPr>
        <w:autoSpaceDE w:val="0"/>
        <w:autoSpaceDN w:val="0"/>
        <w:adjustRightInd w:val="0"/>
        <w:spacing w:after="0" w:line="240" w:lineRule="auto"/>
        <w:rPr>
          <w:rFonts w:ascii="Times New Roman" w:hAnsi="Times New Roman" w:cs="Times New Roman"/>
          <w:color w:val="000000"/>
        </w:rPr>
      </w:pPr>
      <w:r w:rsidRPr="00693F4D">
        <w:rPr>
          <w:rFonts w:ascii="Times New Roman" w:hAnsi="Times New Roman" w:cs="Times New Roman"/>
          <w:color w:val="000000"/>
        </w:rPr>
        <w:t xml:space="preserve">Factor </w:t>
      </w:r>
      <w:r w:rsidR="00693F4D" w:rsidRPr="00693F4D">
        <w:rPr>
          <w:rFonts w:ascii="Times New Roman" w:hAnsi="Times New Roman" w:cs="Times New Roman"/>
          <w:color w:val="000000"/>
        </w:rPr>
        <w:t>Biótico</w:t>
      </w:r>
      <w:r w:rsidRPr="00693F4D">
        <w:rPr>
          <w:rFonts w:ascii="Times New Roman" w:hAnsi="Times New Roman" w:cs="Times New Roman"/>
          <w:color w:val="000000"/>
        </w:rPr>
        <w:t>:</w:t>
      </w:r>
    </w:p>
    <w:p w:rsidR="00E1417F" w:rsidRPr="00E1417F" w:rsidRDefault="00E1417F" w:rsidP="00E1417F">
      <w:pPr>
        <w:pStyle w:val="Prrafodelista"/>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__________________________________________________________________________________________________________________________________________________</w:t>
      </w:r>
      <w:r w:rsidR="00693F4D">
        <w:rPr>
          <w:rFonts w:ascii="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w:t>
      </w:r>
    </w:p>
    <w:p w:rsidR="00E1417F" w:rsidRDefault="00DA388A" w:rsidP="00E1417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d  Ecosistema:</w:t>
      </w:r>
    </w:p>
    <w:p w:rsidR="00DA388A" w:rsidRDefault="00DA388A" w:rsidP="00E1417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388A" w:rsidRPr="008E04BC" w:rsidRDefault="00DA388A" w:rsidP="008E04BC">
      <w:pPr>
        <w:autoSpaceDE w:val="0"/>
        <w:autoSpaceDN w:val="0"/>
        <w:adjustRightInd w:val="0"/>
        <w:spacing w:after="0" w:line="240" w:lineRule="auto"/>
        <w:jc w:val="both"/>
        <w:rPr>
          <w:rFonts w:ascii="Times New Roman" w:hAnsi="Times New Roman" w:cs="Times New Roman"/>
          <w:color w:val="000000"/>
        </w:rPr>
        <w:sectPr w:rsidR="00DA388A" w:rsidRPr="008E04BC" w:rsidSect="008A2BDD">
          <w:type w:val="continuous"/>
          <w:pgSz w:w="12240" w:h="15840"/>
          <w:pgMar w:top="1417" w:right="1701" w:bottom="1417" w:left="1701" w:header="708" w:footer="708" w:gutter="0"/>
          <w:cols w:space="708"/>
          <w:docGrid w:linePitch="360"/>
        </w:sectPr>
      </w:pPr>
    </w:p>
    <w:p w:rsidR="00D82E0A" w:rsidRPr="00E1417F" w:rsidRDefault="00D82E0A" w:rsidP="008E04BC">
      <w:pPr>
        <w:pStyle w:val="Prrafodelista"/>
        <w:numPr>
          <w:ilvl w:val="0"/>
          <w:numId w:val="6"/>
        </w:numPr>
        <w:autoSpaceDE w:val="0"/>
        <w:autoSpaceDN w:val="0"/>
        <w:adjustRightInd w:val="0"/>
        <w:spacing w:after="0" w:line="240" w:lineRule="auto"/>
        <w:rPr>
          <w:rFonts w:ascii="Times New Roman" w:hAnsi="Times New Roman" w:cs="Times New Roman"/>
          <w:color w:val="000000"/>
        </w:rPr>
      </w:pPr>
      <w:r w:rsidRPr="00E1417F">
        <w:rPr>
          <w:rFonts w:ascii="Times New Roman" w:hAnsi="Times New Roman" w:cs="Times New Roman"/>
          <w:color w:val="000000"/>
        </w:rPr>
        <w:lastRenderedPageBreak/>
        <w:t xml:space="preserve">En base a la </w:t>
      </w:r>
      <w:r w:rsidR="00E1417F" w:rsidRPr="00E1417F">
        <w:rPr>
          <w:rFonts w:ascii="Times New Roman" w:hAnsi="Times New Roman" w:cs="Times New Roman"/>
          <w:color w:val="000000"/>
        </w:rPr>
        <w:t>actividad 1</w:t>
      </w:r>
      <w:r w:rsidRPr="00E1417F">
        <w:rPr>
          <w:rFonts w:ascii="Times New Roman" w:hAnsi="Times New Roman" w:cs="Times New Roman"/>
          <w:color w:val="000000"/>
        </w:rPr>
        <w:t>, utilice</w:t>
      </w:r>
      <w:r w:rsidR="00E1417F" w:rsidRPr="00E1417F">
        <w:rPr>
          <w:rFonts w:ascii="Times New Roman" w:hAnsi="Times New Roman" w:cs="Times New Roman"/>
          <w:color w:val="000000"/>
        </w:rPr>
        <w:t xml:space="preserve"> los mismos organismos (o individuos) de alguno de los dos ecosistemas y crea una forma</w:t>
      </w:r>
      <w:r w:rsidRPr="00E1417F">
        <w:rPr>
          <w:rFonts w:ascii="Times New Roman" w:hAnsi="Times New Roman" w:cs="Times New Roman"/>
          <w:color w:val="000000"/>
        </w:rPr>
        <w:t xml:space="preserve"> de relacionar jerárquicamente </w:t>
      </w:r>
      <w:r w:rsidR="00E1417F" w:rsidRPr="00E1417F">
        <w:rPr>
          <w:rFonts w:ascii="Times New Roman" w:hAnsi="Times New Roman" w:cs="Times New Roman"/>
          <w:color w:val="000000"/>
        </w:rPr>
        <w:t xml:space="preserve">esos individuos </w:t>
      </w:r>
      <w:r w:rsidRPr="00E1417F">
        <w:rPr>
          <w:rFonts w:ascii="Times New Roman" w:hAnsi="Times New Roman" w:cs="Times New Roman"/>
          <w:color w:val="000000"/>
        </w:rPr>
        <w:t>y</w:t>
      </w:r>
      <w:r w:rsidR="00E1417F" w:rsidRPr="00E1417F">
        <w:rPr>
          <w:rFonts w:ascii="Times New Roman" w:hAnsi="Times New Roman" w:cs="Times New Roman"/>
          <w:color w:val="000000"/>
        </w:rPr>
        <w:t xml:space="preserve"> como los factores a</w:t>
      </w:r>
      <w:r w:rsidRPr="00E1417F">
        <w:rPr>
          <w:rFonts w:ascii="Times New Roman" w:hAnsi="Times New Roman" w:cs="Times New Roman"/>
          <w:color w:val="000000"/>
        </w:rPr>
        <w:t>bióticos</w:t>
      </w:r>
      <w:r w:rsidR="00E1417F" w:rsidRPr="00E1417F">
        <w:rPr>
          <w:rFonts w:ascii="Times New Roman" w:hAnsi="Times New Roman" w:cs="Times New Roman"/>
          <w:color w:val="000000"/>
        </w:rPr>
        <w:t xml:space="preserve"> influyen dentro de ellos:</w:t>
      </w:r>
    </w:p>
    <w:tbl>
      <w:tblPr>
        <w:tblStyle w:val="Tablaconcuadrcula"/>
        <w:tblpPr w:leftFromText="141" w:rightFromText="141" w:vertAnchor="text" w:horzAnchor="page" w:tblpX="2083" w:tblpY="427"/>
        <w:tblW w:w="3227" w:type="dxa"/>
        <w:tblLayout w:type="fixed"/>
        <w:tblLook w:val="04A0"/>
      </w:tblPr>
      <w:tblGrid>
        <w:gridCol w:w="1526"/>
        <w:gridCol w:w="1701"/>
      </w:tblGrid>
      <w:tr w:rsidR="00DA388A" w:rsidTr="00DA388A">
        <w:tc>
          <w:tcPr>
            <w:tcW w:w="1526" w:type="dxa"/>
          </w:tcPr>
          <w:p w:rsidR="00DA388A" w:rsidRPr="00D82E0A" w:rsidRDefault="00DA388A" w:rsidP="008E04BC">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Individuo</w:t>
            </w:r>
          </w:p>
          <w:p w:rsidR="00DA388A" w:rsidRDefault="00DA388A" w:rsidP="008E04BC">
            <w:pPr>
              <w:autoSpaceDE w:val="0"/>
              <w:autoSpaceDN w:val="0"/>
              <w:adjustRightInd w:val="0"/>
              <w:rPr>
                <w:rFonts w:ascii="Times New Roman" w:hAnsi="Times New Roman" w:cs="Times New Roman"/>
                <w:color w:val="000000"/>
              </w:rPr>
            </w:pPr>
          </w:p>
        </w:tc>
        <w:tc>
          <w:tcPr>
            <w:tcW w:w="1701" w:type="dxa"/>
          </w:tcPr>
          <w:p w:rsidR="00DA388A" w:rsidRDefault="00DA388A" w:rsidP="008E04BC">
            <w:pPr>
              <w:autoSpaceDE w:val="0"/>
              <w:autoSpaceDN w:val="0"/>
              <w:adjustRightInd w:val="0"/>
              <w:rPr>
                <w:rFonts w:ascii="Times New Roman" w:hAnsi="Times New Roman" w:cs="Times New Roman"/>
                <w:color w:val="000000"/>
              </w:rPr>
            </w:pPr>
            <w:r>
              <w:rPr>
                <w:rFonts w:ascii="Times New Roman" w:hAnsi="Times New Roman" w:cs="Times New Roman"/>
                <w:color w:val="000000"/>
              </w:rPr>
              <w:t>Población</w:t>
            </w:r>
          </w:p>
        </w:tc>
      </w:tr>
      <w:tr w:rsidR="00DA388A" w:rsidTr="00DA388A">
        <w:trPr>
          <w:trHeight w:val="2480"/>
        </w:trPr>
        <w:tc>
          <w:tcPr>
            <w:tcW w:w="1526" w:type="dxa"/>
          </w:tcPr>
          <w:p w:rsidR="00DA388A" w:rsidRDefault="00DA388A" w:rsidP="008E04BC">
            <w:pPr>
              <w:autoSpaceDE w:val="0"/>
              <w:autoSpaceDN w:val="0"/>
              <w:adjustRightInd w:val="0"/>
              <w:rPr>
                <w:rFonts w:ascii="Times New Roman" w:hAnsi="Times New Roman" w:cs="Times New Roman"/>
                <w:color w:val="000000"/>
              </w:rPr>
            </w:pPr>
            <w:r w:rsidRPr="00D82E0A">
              <w:rPr>
                <w:rFonts w:ascii="Times New Roman" w:hAnsi="Times New Roman" w:cs="Times New Roman"/>
                <w:color w:val="000000"/>
              </w:rPr>
              <w:drawing>
                <wp:anchor distT="0" distB="0" distL="114300" distR="114300" simplePos="0" relativeHeight="251684864" behindDoc="0" locked="0" layoutInCell="1" allowOverlap="1">
                  <wp:simplePos x="0" y="0"/>
                  <wp:positionH relativeFrom="margin">
                    <wp:posOffset>-1011124</wp:posOffset>
                  </wp:positionH>
                  <wp:positionV relativeFrom="margin">
                    <wp:posOffset>-1148691</wp:posOffset>
                  </wp:positionV>
                  <wp:extent cx="1164566" cy="595223"/>
                  <wp:effectExtent l="0" t="228600" r="0" b="223927"/>
                  <wp:wrapSquare wrapText="bothSides"/>
                  <wp:docPr id="168" name="Imagen 7" descr="Solea solea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lea solea - Wikipedia, la enciclopedia libre"/>
                          <pic:cNvPicPr>
                            <a:picLocks noChangeAspect="1" noChangeArrowheads="1"/>
                          </pic:cNvPicPr>
                        </pic:nvPicPr>
                        <pic:blipFill>
                          <a:blip r:embed="rId10"/>
                          <a:srcRect/>
                          <a:stretch>
                            <a:fillRect/>
                          </a:stretch>
                        </pic:blipFill>
                        <pic:spPr bwMode="auto">
                          <a:xfrm rot="5400000">
                            <a:off x="0" y="0"/>
                            <a:ext cx="1164590" cy="594995"/>
                          </a:xfrm>
                          <a:prstGeom prst="rect">
                            <a:avLst/>
                          </a:prstGeom>
                          <a:noFill/>
                          <a:ln w="9525">
                            <a:noFill/>
                            <a:miter lim="800000"/>
                            <a:headEnd/>
                            <a:tailEnd/>
                          </a:ln>
                        </pic:spPr>
                      </pic:pic>
                    </a:graphicData>
                  </a:graphic>
                </wp:anchor>
              </w:drawing>
            </w:r>
          </w:p>
        </w:tc>
        <w:tc>
          <w:tcPr>
            <w:tcW w:w="1701" w:type="dxa"/>
          </w:tcPr>
          <w:p w:rsidR="00DA388A" w:rsidRDefault="00DA388A" w:rsidP="008E04BC">
            <w:pPr>
              <w:autoSpaceDE w:val="0"/>
              <w:autoSpaceDN w:val="0"/>
              <w:adjustRightInd w:val="0"/>
              <w:rPr>
                <w:rFonts w:ascii="Times New Roman" w:hAnsi="Times New Roman" w:cs="Times New Roman"/>
                <w:color w:val="000000"/>
              </w:rPr>
            </w:pPr>
            <w:r>
              <w:rPr>
                <w:rFonts w:ascii="Times New Roman" w:hAnsi="Times New Roman" w:cs="Times New Roman"/>
                <w:noProof/>
                <w:color w:val="000000"/>
                <w:lang w:eastAsia="es-CL"/>
              </w:rPr>
              <w:drawing>
                <wp:anchor distT="0" distB="0" distL="114300" distR="114300" simplePos="0" relativeHeight="251685888" behindDoc="0" locked="0" layoutInCell="1" allowOverlap="1">
                  <wp:simplePos x="0" y="0"/>
                  <wp:positionH relativeFrom="margin">
                    <wp:posOffset>375920</wp:posOffset>
                  </wp:positionH>
                  <wp:positionV relativeFrom="margin">
                    <wp:posOffset>33020</wp:posOffset>
                  </wp:positionV>
                  <wp:extent cx="862330" cy="443230"/>
                  <wp:effectExtent l="0" t="0" r="0" b="0"/>
                  <wp:wrapSquare wrapText="bothSides"/>
                  <wp:docPr id="169" name="Imagen 10" descr="Solea solea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lea solea - Wikipedia, la enciclopedia libre"/>
                          <pic:cNvPicPr>
                            <a:picLocks noChangeAspect="1" noChangeArrowheads="1"/>
                          </pic:cNvPicPr>
                        </pic:nvPicPr>
                        <pic:blipFill>
                          <a:blip r:embed="rId10"/>
                          <a:srcRect/>
                          <a:stretch>
                            <a:fillRect/>
                          </a:stretch>
                        </pic:blipFill>
                        <pic:spPr bwMode="auto">
                          <a:xfrm>
                            <a:off x="0" y="0"/>
                            <a:ext cx="862330" cy="443230"/>
                          </a:xfrm>
                          <a:prstGeom prst="rect">
                            <a:avLst/>
                          </a:prstGeom>
                          <a:noFill/>
                          <a:ln w="9525">
                            <a:noFill/>
                            <a:miter lim="800000"/>
                            <a:headEnd/>
                            <a:tailEnd/>
                          </a:ln>
                        </pic:spPr>
                      </pic:pic>
                    </a:graphicData>
                  </a:graphic>
                </wp:anchor>
              </w:drawing>
            </w:r>
            <w:r>
              <w:rPr>
                <w:rFonts w:ascii="Times New Roman" w:hAnsi="Times New Roman" w:cs="Times New Roman"/>
                <w:noProof/>
                <w:color w:val="000000"/>
                <w:lang w:eastAsia="es-CL"/>
              </w:rPr>
              <w:drawing>
                <wp:anchor distT="0" distB="0" distL="114300" distR="114300" simplePos="0" relativeHeight="251687936" behindDoc="0" locked="0" layoutInCell="1" allowOverlap="1">
                  <wp:simplePos x="0" y="0"/>
                  <wp:positionH relativeFrom="margin">
                    <wp:posOffset>375920</wp:posOffset>
                  </wp:positionH>
                  <wp:positionV relativeFrom="margin">
                    <wp:posOffset>528320</wp:posOffset>
                  </wp:positionV>
                  <wp:extent cx="922655" cy="474345"/>
                  <wp:effectExtent l="0" t="0" r="0" b="0"/>
                  <wp:wrapSquare wrapText="bothSides"/>
                  <wp:docPr id="170" name="Imagen 10" descr="Solea solea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lea solea - Wikipedia, la enciclopedia libre"/>
                          <pic:cNvPicPr>
                            <a:picLocks noChangeAspect="1" noChangeArrowheads="1"/>
                          </pic:cNvPicPr>
                        </pic:nvPicPr>
                        <pic:blipFill>
                          <a:blip r:embed="rId10"/>
                          <a:srcRect/>
                          <a:stretch>
                            <a:fillRect/>
                          </a:stretch>
                        </pic:blipFill>
                        <pic:spPr bwMode="auto">
                          <a:xfrm>
                            <a:off x="0" y="0"/>
                            <a:ext cx="922655" cy="474345"/>
                          </a:xfrm>
                          <a:prstGeom prst="rect">
                            <a:avLst/>
                          </a:prstGeom>
                          <a:noFill/>
                          <a:ln w="9525">
                            <a:noFill/>
                            <a:miter lim="800000"/>
                            <a:headEnd/>
                            <a:tailEnd/>
                          </a:ln>
                        </pic:spPr>
                      </pic:pic>
                    </a:graphicData>
                  </a:graphic>
                </wp:anchor>
              </w:drawing>
            </w:r>
            <w:r>
              <w:rPr>
                <w:rFonts w:ascii="Times New Roman" w:hAnsi="Times New Roman" w:cs="Times New Roman"/>
                <w:noProof/>
                <w:color w:val="000000"/>
                <w:lang w:eastAsia="es-CL"/>
              </w:rPr>
              <w:drawing>
                <wp:anchor distT="0" distB="0" distL="114300" distR="114300" simplePos="0" relativeHeight="251686912" behindDoc="0" locked="0" layoutInCell="1" allowOverlap="1">
                  <wp:simplePos x="0" y="0"/>
                  <wp:positionH relativeFrom="margin">
                    <wp:posOffset>315595</wp:posOffset>
                  </wp:positionH>
                  <wp:positionV relativeFrom="margin">
                    <wp:posOffset>1080770</wp:posOffset>
                  </wp:positionV>
                  <wp:extent cx="922655" cy="474345"/>
                  <wp:effectExtent l="0" t="0" r="0" b="0"/>
                  <wp:wrapSquare wrapText="bothSides"/>
                  <wp:docPr id="171" name="Imagen 10" descr="Solea solea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lea solea - Wikipedia, la enciclopedia libre"/>
                          <pic:cNvPicPr>
                            <a:picLocks noChangeAspect="1" noChangeArrowheads="1"/>
                          </pic:cNvPicPr>
                        </pic:nvPicPr>
                        <pic:blipFill>
                          <a:blip r:embed="rId10"/>
                          <a:srcRect/>
                          <a:stretch>
                            <a:fillRect/>
                          </a:stretch>
                        </pic:blipFill>
                        <pic:spPr bwMode="auto">
                          <a:xfrm>
                            <a:off x="0" y="0"/>
                            <a:ext cx="922655" cy="474345"/>
                          </a:xfrm>
                          <a:prstGeom prst="rect">
                            <a:avLst/>
                          </a:prstGeom>
                          <a:noFill/>
                          <a:ln w="9525">
                            <a:noFill/>
                            <a:miter lim="800000"/>
                            <a:headEnd/>
                            <a:tailEnd/>
                          </a:ln>
                        </pic:spPr>
                      </pic:pic>
                    </a:graphicData>
                  </a:graphic>
                </wp:anchor>
              </w:drawing>
            </w:r>
          </w:p>
        </w:tc>
      </w:tr>
      <w:tr w:rsidR="00DA388A" w:rsidTr="00DA388A">
        <w:tc>
          <w:tcPr>
            <w:tcW w:w="1526" w:type="dxa"/>
          </w:tcPr>
          <w:p w:rsidR="00DA388A" w:rsidRDefault="00DA388A" w:rsidP="008E04BC">
            <w:pPr>
              <w:autoSpaceDE w:val="0"/>
              <w:autoSpaceDN w:val="0"/>
              <w:adjustRightInd w:val="0"/>
              <w:rPr>
                <w:rFonts w:ascii="Times New Roman" w:hAnsi="Times New Roman" w:cs="Times New Roman"/>
                <w:color w:val="000000"/>
              </w:rPr>
            </w:pPr>
            <w:r w:rsidRPr="00E1417F">
              <w:rPr>
                <w:rFonts w:ascii="Times New Roman" w:hAnsi="Times New Roman" w:cs="Times New Roman"/>
                <w:color w:val="000000"/>
              </w:rPr>
              <w:drawing>
                <wp:inline distT="0" distB="0" distL="0" distR="0">
                  <wp:extent cx="852217" cy="852217"/>
                  <wp:effectExtent l="19050" t="0" r="5033" b="0"/>
                  <wp:docPr id="172" name="Imagen 19" descr="Propiedades de las algas marinas rojas - V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opiedades de las algas marinas rojas - VIX"/>
                          <pic:cNvPicPr>
                            <a:picLocks noChangeAspect="1" noChangeArrowheads="1"/>
                          </pic:cNvPicPr>
                        </pic:nvPicPr>
                        <pic:blipFill>
                          <a:blip r:embed="rId11" cstate="print"/>
                          <a:srcRect/>
                          <a:stretch>
                            <a:fillRect/>
                          </a:stretch>
                        </pic:blipFill>
                        <pic:spPr bwMode="auto">
                          <a:xfrm>
                            <a:off x="0" y="0"/>
                            <a:ext cx="852214" cy="852214"/>
                          </a:xfrm>
                          <a:prstGeom prst="rect">
                            <a:avLst/>
                          </a:prstGeom>
                          <a:noFill/>
                          <a:ln w="9525">
                            <a:noFill/>
                            <a:miter lim="800000"/>
                            <a:headEnd/>
                            <a:tailEnd/>
                          </a:ln>
                        </pic:spPr>
                      </pic:pic>
                    </a:graphicData>
                  </a:graphic>
                </wp:inline>
              </w:drawing>
            </w:r>
          </w:p>
        </w:tc>
        <w:tc>
          <w:tcPr>
            <w:tcW w:w="1701" w:type="dxa"/>
          </w:tcPr>
          <w:p w:rsidR="00DA388A" w:rsidRDefault="00DA388A" w:rsidP="008E04BC">
            <w:pPr>
              <w:autoSpaceDE w:val="0"/>
              <w:autoSpaceDN w:val="0"/>
              <w:adjustRightInd w:val="0"/>
              <w:rPr>
                <w:rFonts w:ascii="Times New Roman" w:hAnsi="Times New Roman" w:cs="Times New Roman"/>
                <w:color w:val="000000"/>
              </w:rPr>
            </w:pPr>
            <w:r w:rsidRPr="00E1417F">
              <w:rPr>
                <w:rFonts w:ascii="Times New Roman" w:hAnsi="Times New Roman" w:cs="Times New Roman"/>
                <w:color w:val="000000"/>
              </w:rPr>
              <w:drawing>
                <wp:inline distT="0" distB="0" distL="0" distR="0">
                  <wp:extent cx="852217" cy="852217"/>
                  <wp:effectExtent l="19050" t="0" r="5033" b="0"/>
                  <wp:docPr id="173" name="Imagen 19" descr="Propiedades de las algas marinas rojas - V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opiedades de las algas marinas rojas - VIX"/>
                          <pic:cNvPicPr>
                            <a:picLocks noChangeAspect="1" noChangeArrowheads="1"/>
                          </pic:cNvPicPr>
                        </pic:nvPicPr>
                        <pic:blipFill>
                          <a:blip r:embed="rId11" cstate="print"/>
                          <a:srcRect/>
                          <a:stretch>
                            <a:fillRect/>
                          </a:stretch>
                        </pic:blipFill>
                        <pic:spPr bwMode="auto">
                          <a:xfrm>
                            <a:off x="0" y="0"/>
                            <a:ext cx="852214" cy="852214"/>
                          </a:xfrm>
                          <a:prstGeom prst="rect">
                            <a:avLst/>
                          </a:prstGeom>
                          <a:noFill/>
                          <a:ln w="9525">
                            <a:noFill/>
                            <a:miter lim="800000"/>
                            <a:headEnd/>
                            <a:tailEnd/>
                          </a:ln>
                        </pic:spPr>
                      </pic:pic>
                    </a:graphicData>
                  </a:graphic>
                </wp:inline>
              </w:drawing>
            </w:r>
            <w:r w:rsidRPr="00E1417F">
              <w:rPr>
                <w:rFonts w:ascii="Times New Roman" w:hAnsi="Times New Roman" w:cs="Times New Roman"/>
                <w:color w:val="000000"/>
              </w:rPr>
              <w:drawing>
                <wp:inline distT="0" distB="0" distL="0" distR="0">
                  <wp:extent cx="852217" cy="852217"/>
                  <wp:effectExtent l="19050" t="0" r="5033" b="0"/>
                  <wp:docPr id="174" name="Imagen 19" descr="Propiedades de las algas marinas rojas - V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opiedades de las algas marinas rojas - VIX"/>
                          <pic:cNvPicPr>
                            <a:picLocks noChangeAspect="1" noChangeArrowheads="1"/>
                          </pic:cNvPicPr>
                        </pic:nvPicPr>
                        <pic:blipFill>
                          <a:blip r:embed="rId11" cstate="print"/>
                          <a:srcRect/>
                          <a:stretch>
                            <a:fillRect/>
                          </a:stretch>
                        </pic:blipFill>
                        <pic:spPr bwMode="auto">
                          <a:xfrm>
                            <a:off x="0" y="0"/>
                            <a:ext cx="852214" cy="852214"/>
                          </a:xfrm>
                          <a:prstGeom prst="rect">
                            <a:avLst/>
                          </a:prstGeom>
                          <a:noFill/>
                          <a:ln w="9525">
                            <a:noFill/>
                            <a:miter lim="800000"/>
                            <a:headEnd/>
                            <a:tailEnd/>
                          </a:ln>
                        </pic:spPr>
                      </pic:pic>
                    </a:graphicData>
                  </a:graphic>
                </wp:inline>
              </w:drawing>
            </w:r>
            <w:r w:rsidRPr="00E1417F">
              <w:rPr>
                <w:rFonts w:ascii="Times New Roman" w:hAnsi="Times New Roman" w:cs="Times New Roman"/>
                <w:color w:val="000000"/>
              </w:rPr>
              <w:drawing>
                <wp:inline distT="0" distB="0" distL="0" distR="0">
                  <wp:extent cx="852217" cy="852217"/>
                  <wp:effectExtent l="19050" t="0" r="5033" b="0"/>
                  <wp:docPr id="175" name="Imagen 19" descr="Propiedades de las algas marinas rojas - V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opiedades de las algas marinas rojas - VIX"/>
                          <pic:cNvPicPr>
                            <a:picLocks noChangeAspect="1" noChangeArrowheads="1"/>
                          </pic:cNvPicPr>
                        </pic:nvPicPr>
                        <pic:blipFill>
                          <a:blip r:embed="rId11" cstate="print"/>
                          <a:srcRect/>
                          <a:stretch>
                            <a:fillRect/>
                          </a:stretch>
                        </pic:blipFill>
                        <pic:spPr bwMode="auto">
                          <a:xfrm>
                            <a:off x="0" y="0"/>
                            <a:ext cx="852214" cy="852214"/>
                          </a:xfrm>
                          <a:prstGeom prst="rect">
                            <a:avLst/>
                          </a:prstGeom>
                          <a:noFill/>
                          <a:ln w="9525">
                            <a:noFill/>
                            <a:miter lim="800000"/>
                            <a:headEnd/>
                            <a:tailEnd/>
                          </a:ln>
                        </pic:spPr>
                      </pic:pic>
                    </a:graphicData>
                  </a:graphic>
                </wp:inline>
              </w:drawing>
            </w:r>
          </w:p>
        </w:tc>
      </w:tr>
      <w:tr w:rsidR="00DA388A" w:rsidTr="00DA388A">
        <w:trPr>
          <w:trHeight w:val="2966"/>
        </w:trPr>
        <w:tc>
          <w:tcPr>
            <w:tcW w:w="1526" w:type="dxa"/>
          </w:tcPr>
          <w:p w:rsidR="00DA388A" w:rsidRDefault="00DA388A" w:rsidP="008E04BC">
            <w:pPr>
              <w:autoSpaceDE w:val="0"/>
              <w:autoSpaceDN w:val="0"/>
              <w:adjustRightInd w:val="0"/>
              <w:rPr>
                <w:rFonts w:ascii="Times New Roman" w:hAnsi="Times New Roman" w:cs="Times New Roman"/>
                <w:color w:val="000000"/>
              </w:rPr>
            </w:pPr>
            <w:r w:rsidRPr="00E1417F">
              <w:rPr>
                <w:rFonts w:ascii="Times New Roman" w:hAnsi="Times New Roman" w:cs="Times New Roman"/>
                <w:color w:val="000000"/>
              </w:rPr>
              <w:drawing>
                <wp:inline distT="0" distB="0" distL="0" distR="0">
                  <wp:extent cx="1156946" cy="621575"/>
                  <wp:effectExtent l="0" t="285750" r="0" b="273775"/>
                  <wp:docPr id="176" name="Imagen 22" descr="Mytilus chilensis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ytilus chilensis - Wikipedia, la enciclopedia libre"/>
                          <pic:cNvPicPr>
                            <a:picLocks noChangeAspect="1" noChangeArrowheads="1"/>
                          </pic:cNvPicPr>
                        </pic:nvPicPr>
                        <pic:blipFill>
                          <a:blip r:embed="rId12" cstate="print"/>
                          <a:srcRect/>
                          <a:stretch>
                            <a:fillRect/>
                          </a:stretch>
                        </pic:blipFill>
                        <pic:spPr bwMode="auto">
                          <a:xfrm rot="5640493">
                            <a:off x="0" y="0"/>
                            <a:ext cx="1156353" cy="621257"/>
                          </a:xfrm>
                          <a:prstGeom prst="rect">
                            <a:avLst/>
                          </a:prstGeom>
                          <a:noFill/>
                          <a:ln w="9525">
                            <a:noFill/>
                            <a:miter lim="800000"/>
                            <a:headEnd/>
                            <a:tailEnd/>
                          </a:ln>
                        </pic:spPr>
                      </pic:pic>
                    </a:graphicData>
                  </a:graphic>
                </wp:inline>
              </w:drawing>
            </w:r>
          </w:p>
        </w:tc>
        <w:tc>
          <w:tcPr>
            <w:tcW w:w="1701" w:type="dxa"/>
          </w:tcPr>
          <w:p w:rsidR="00DA388A" w:rsidRDefault="00DA388A" w:rsidP="008E04BC">
            <w:pPr>
              <w:autoSpaceDE w:val="0"/>
              <w:autoSpaceDN w:val="0"/>
              <w:adjustRightInd w:val="0"/>
              <w:rPr>
                <w:rFonts w:ascii="Times New Roman" w:hAnsi="Times New Roman" w:cs="Times New Roman"/>
                <w:color w:val="000000"/>
              </w:rPr>
            </w:pPr>
            <w:r w:rsidRPr="00E1417F">
              <w:rPr>
                <w:rFonts w:ascii="Times New Roman" w:hAnsi="Times New Roman" w:cs="Times New Roman"/>
                <w:color w:val="000000"/>
              </w:rPr>
              <w:drawing>
                <wp:inline distT="0" distB="0" distL="0" distR="0">
                  <wp:extent cx="741175" cy="398200"/>
                  <wp:effectExtent l="0" t="190500" r="0" b="173300"/>
                  <wp:docPr id="177" name="Imagen 22" descr="Mytilus chilensis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ytilus chilensis - Wikipedia, la enciclopedia libre"/>
                          <pic:cNvPicPr>
                            <a:picLocks noChangeAspect="1" noChangeArrowheads="1"/>
                          </pic:cNvPicPr>
                        </pic:nvPicPr>
                        <pic:blipFill>
                          <a:blip r:embed="rId13" cstate="print"/>
                          <a:srcRect/>
                          <a:stretch>
                            <a:fillRect/>
                          </a:stretch>
                        </pic:blipFill>
                        <pic:spPr bwMode="auto">
                          <a:xfrm rot="5009447">
                            <a:off x="0" y="0"/>
                            <a:ext cx="744130" cy="399788"/>
                          </a:xfrm>
                          <a:prstGeom prst="rect">
                            <a:avLst/>
                          </a:prstGeom>
                          <a:noFill/>
                          <a:ln w="9525">
                            <a:noFill/>
                            <a:miter lim="800000"/>
                            <a:headEnd/>
                            <a:tailEnd/>
                          </a:ln>
                        </pic:spPr>
                      </pic:pic>
                    </a:graphicData>
                  </a:graphic>
                </wp:inline>
              </w:drawing>
            </w:r>
            <w:r w:rsidRPr="00E1417F">
              <w:rPr>
                <w:rFonts w:ascii="Times New Roman" w:hAnsi="Times New Roman" w:cs="Times New Roman"/>
                <w:color w:val="000000"/>
              </w:rPr>
              <w:drawing>
                <wp:inline distT="0" distB="0" distL="0" distR="0">
                  <wp:extent cx="628974" cy="337920"/>
                  <wp:effectExtent l="0" t="152400" r="0" b="119280"/>
                  <wp:docPr id="178" name="Imagen 22" descr="Mytilus chilensis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ytilus chilensis - Wikipedia, la enciclopedia libre"/>
                          <pic:cNvPicPr>
                            <a:picLocks noChangeAspect="1" noChangeArrowheads="1"/>
                          </pic:cNvPicPr>
                        </pic:nvPicPr>
                        <pic:blipFill>
                          <a:blip r:embed="rId14" cstate="print"/>
                          <a:srcRect/>
                          <a:stretch>
                            <a:fillRect/>
                          </a:stretch>
                        </pic:blipFill>
                        <pic:spPr bwMode="auto">
                          <a:xfrm rot="5400000">
                            <a:off x="0" y="0"/>
                            <a:ext cx="629199" cy="338041"/>
                          </a:xfrm>
                          <a:prstGeom prst="rect">
                            <a:avLst/>
                          </a:prstGeom>
                          <a:noFill/>
                          <a:ln w="9525">
                            <a:noFill/>
                            <a:miter lim="800000"/>
                            <a:headEnd/>
                            <a:tailEnd/>
                          </a:ln>
                        </pic:spPr>
                      </pic:pic>
                    </a:graphicData>
                  </a:graphic>
                </wp:inline>
              </w:drawing>
            </w:r>
            <w:r w:rsidRPr="00E1417F">
              <w:rPr>
                <w:rFonts w:ascii="Times New Roman" w:hAnsi="Times New Roman" w:cs="Times New Roman"/>
                <w:color w:val="000000"/>
              </w:rPr>
              <w:drawing>
                <wp:inline distT="0" distB="0" distL="0" distR="0">
                  <wp:extent cx="676009" cy="363189"/>
                  <wp:effectExtent l="0" t="152400" r="0" b="132111"/>
                  <wp:docPr id="179" name="Imagen 22" descr="Mytilus chilensis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ytilus chilensis - Wikipedia, la enciclopedia libre"/>
                          <pic:cNvPicPr>
                            <a:picLocks noChangeAspect="1" noChangeArrowheads="1"/>
                          </pic:cNvPicPr>
                        </pic:nvPicPr>
                        <pic:blipFill>
                          <a:blip r:embed="rId15" cstate="print"/>
                          <a:srcRect/>
                          <a:stretch>
                            <a:fillRect/>
                          </a:stretch>
                        </pic:blipFill>
                        <pic:spPr bwMode="auto">
                          <a:xfrm rot="5400000">
                            <a:off x="0" y="0"/>
                            <a:ext cx="675563" cy="362949"/>
                          </a:xfrm>
                          <a:prstGeom prst="rect">
                            <a:avLst/>
                          </a:prstGeom>
                          <a:noFill/>
                          <a:ln w="9525">
                            <a:noFill/>
                            <a:miter lim="800000"/>
                            <a:headEnd/>
                            <a:tailEnd/>
                          </a:ln>
                        </pic:spPr>
                      </pic:pic>
                    </a:graphicData>
                  </a:graphic>
                </wp:inline>
              </w:drawing>
            </w:r>
          </w:p>
        </w:tc>
      </w:tr>
    </w:tbl>
    <w:p w:rsidR="00DA388A" w:rsidRDefault="00DA388A" w:rsidP="008E04BC">
      <w:pPr>
        <w:autoSpaceDE w:val="0"/>
        <w:autoSpaceDN w:val="0"/>
        <w:adjustRightInd w:val="0"/>
        <w:spacing w:after="0" w:line="240" w:lineRule="auto"/>
        <w:rPr>
          <w:rFonts w:ascii="Times New Roman" w:hAnsi="Times New Roman" w:cs="Times New Roman"/>
          <w:color w:val="000000"/>
        </w:rPr>
        <w:sectPr w:rsidR="00DA388A" w:rsidSect="00DA388A">
          <w:pgSz w:w="21886" w:h="17577" w:orient="landscape"/>
          <w:pgMar w:top="1701" w:right="1418" w:bottom="1701" w:left="1418" w:header="709" w:footer="709" w:gutter="0"/>
          <w:cols w:space="708"/>
          <w:docGrid w:linePitch="360"/>
        </w:sectPr>
      </w:pPr>
      <w:r>
        <w:rPr>
          <w:noProof/>
          <w:lang w:eastAsia="es-CL"/>
        </w:rPr>
        <w:pict>
          <v:shape id="_x0000_s1044" type="#_x0000_t32" style="position:absolute;margin-left:679.1pt;margin-top:423.9pt;width:1.5pt;height:77.4pt;flip:x;z-index:251699200;mso-position-horizontal-relative:text;mso-position-vertical-relative:text" o:connectortype="straight" strokecolor="yellow" strokeweight="4.5pt">
            <v:stroke endarrow="block"/>
          </v:shape>
        </w:pict>
      </w:r>
      <w:r>
        <w:rPr>
          <w:noProof/>
          <w:lang w:eastAsia="es-CL"/>
        </w:rPr>
        <w:pict>
          <v:shape id="_x0000_s1043" type="#_x0000_t32" style="position:absolute;margin-left:680.6pt;margin-top:264.9pt;width:1.5pt;height:77.4pt;flip:x;z-index:251698176;mso-position-horizontal-relative:text;mso-position-vertical-relative:text" o:connectortype="straight" strokecolor="yellow" strokeweight="4.5pt">
            <v:stroke endarrow="block"/>
          </v:shape>
        </w:pict>
      </w:r>
      <w:r>
        <w:rPr>
          <w:noProof/>
          <w:lang w:eastAsia="es-CL"/>
        </w:rPr>
        <w:pict>
          <v:shapetype id="_x0000_t202" coordsize="21600,21600" o:spt="202" path="m,l,21600r21600,l21600,xe">
            <v:stroke joinstyle="miter"/>
            <v:path gradientshapeok="t" o:connecttype="rect"/>
          </v:shapetype>
          <v:shape id="_x0000_s1042" type="#_x0000_t202" style="position:absolute;margin-left:269.6pt;margin-top:23.8pt;width:111pt;height:55pt;z-index:251697152;mso-position-horizontal-relative:text;mso-position-vertical-relative:text">
            <v:textbox style="mso-next-textbox:#_x0000_s1042">
              <w:txbxContent>
                <w:p w:rsidR="00DA388A" w:rsidRDefault="00DA388A">
                  <w:r>
                    <w:t>ECOSISTEMA MARITIMO DE LA QUINTA REGIÓN</w:t>
                  </w:r>
                </w:p>
              </w:txbxContent>
            </v:textbox>
          </v:shape>
        </w:pict>
      </w:r>
      <w:r>
        <w:rPr>
          <w:noProof/>
          <w:lang w:eastAsia="es-CL"/>
        </w:rPr>
        <w:pict>
          <v:shape id="_x0000_s1039" type="#_x0000_t202" style="position:absolute;margin-left:272.6pt;margin-top:264.9pt;width:108pt;height:21pt;z-index:251694080;mso-position-horizontal-relative:text;mso-position-vertical-relative:text">
            <v:textbox style="mso-next-textbox:#_x0000_s1039">
              <w:txbxContent>
                <w:p w:rsidR="00DA388A" w:rsidRDefault="00DA388A" w:rsidP="00DA388A">
                  <w:r>
                    <w:t>Temperatura</w:t>
                  </w:r>
                </w:p>
              </w:txbxContent>
            </v:textbox>
          </v:shape>
        </w:pict>
      </w:r>
      <w:r>
        <w:rPr>
          <w:noProof/>
          <w:lang w:eastAsia="es-CL"/>
        </w:rPr>
        <w:pict>
          <v:shape id="_x0000_s1038" type="#_x0000_t202" style="position:absolute;margin-left:289.1pt;margin-top:198.3pt;width:112.5pt;height:21pt;z-index:251693056;mso-position-horizontal-relative:text;mso-position-vertical-relative:text">
            <v:textbox style="mso-next-textbox:#_x0000_s1038">
              <w:txbxContent>
                <w:p w:rsidR="00DA388A" w:rsidRDefault="00DA388A" w:rsidP="00DA388A">
                  <w:r>
                    <w:t>Salinidad del agua</w:t>
                  </w:r>
                </w:p>
              </w:txbxContent>
            </v:textbox>
          </v:shape>
        </w:pict>
      </w:r>
      <w:r>
        <w:rPr>
          <w:noProof/>
          <w:lang w:eastAsia="es-CL"/>
        </w:rPr>
        <w:pict>
          <v:shape id="_x0000_s1037" type="#_x0000_t202" style="position:absolute;margin-left:367.1pt;margin-top:114.3pt;width:124.5pt;height:19.5pt;z-index:251692032;mso-position-horizontal-relative:text;mso-position-vertical-relative:text">
            <v:textbox style="mso-next-textbox:#_x0000_s1037">
              <w:txbxContent>
                <w:p w:rsidR="00DA388A" w:rsidRDefault="00DA388A">
                  <w:r>
                    <w:t>Temperatura del agua</w:t>
                  </w:r>
                </w:p>
              </w:txbxContent>
            </v:textbox>
          </v:shape>
        </w:pict>
      </w:r>
      <w:r>
        <w:rPr>
          <w:noProof/>
          <w:lang w:eastAsia="es-CL"/>
        </w:rPr>
        <w:pict>
          <v:shape id="_x0000_s1040" type="#_x0000_t202" style="position:absolute;margin-left:509.25pt;margin-top:34.8pt;width:201pt;height:22pt;z-index:251695104;mso-position-horizontal-relative:text;mso-position-vertical-relative:text">
            <v:textbox style="mso-next-textbox:#_x0000_s1040">
              <w:txbxContent>
                <w:p w:rsidR="00DA388A" w:rsidRDefault="00DA388A" w:rsidP="00DA388A">
                  <w:r>
                    <w:t>pH del agua</w:t>
                  </w:r>
                </w:p>
              </w:txbxContent>
            </v:textbox>
          </v:shape>
        </w:pict>
      </w:r>
      <w:r>
        <w:rPr>
          <w:noProof/>
          <w:lang w:eastAsia="es-CL"/>
        </w:rPr>
        <w:pict>
          <v:oval id="_x0000_s1041" style="position:absolute;margin-left:238.1pt;margin-top:1.8pt;width:768pt;height:708pt;z-index:251696128;mso-position-horizontal-relative:text;mso-position-vertical-relative:text" filled="f" strokecolor="#95b3d7 [1940]" strokeweight="3pt"/>
        </w:pict>
      </w:r>
      <w:r>
        <w:rPr>
          <w:noProof/>
          <w:lang w:eastAsia="es-CL"/>
        </w:rPr>
        <w:pict>
          <v:shape id="_x0000_s1036" type="#_x0000_t202" style="position:absolute;margin-left:509.25pt;margin-top:262.8pt;width:78.1pt;height:23.1pt;z-index:251691008;mso-position-horizontal-relative:text;mso-position-vertical-relative:text">
            <v:textbox style="mso-next-textbox:#_x0000_s1036">
              <w:txbxContent>
                <w:p w:rsidR="00DA388A" w:rsidRPr="00693F4D" w:rsidRDefault="00DA388A" w:rsidP="00DA388A">
                  <w:pPr>
                    <w:jc w:val="center"/>
                    <w:rPr>
                      <w:rFonts w:ascii="Times New Roman" w:hAnsi="Times New Roman" w:cs="Times New Roman"/>
                    </w:rPr>
                  </w:pPr>
                  <w:r w:rsidRPr="00693F4D">
                    <w:rPr>
                      <w:rFonts w:ascii="Times New Roman" w:hAnsi="Times New Roman" w:cs="Times New Roman"/>
                    </w:rPr>
                    <w:t>Comunida</w:t>
                  </w:r>
                  <w:r>
                    <w:rPr>
                      <w:rFonts w:ascii="Times New Roman" w:hAnsi="Times New Roman" w:cs="Times New Roman"/>
                    </w:rPr>
                    <w:t>d</w:t>
                  </w:r>
                </w:p>
              </w:txbxContent>
            </v:textbox>
          </v:shape>
        </w:pict>
      </w:r>
      <w:r>
        <w:rPr>
          <w:noProof/>
          <w:lang w:eastAsia="es-CL"/>
        </w:rPr>
        <w:drawing>
          <wp:anchor distT="0" distB="0" distL="114300" distR="114300" simplePos="0" relativeHeight="251689984" behindDoc="0" locked="0" layoutInCell="1" allowOverlap="1">
            <wp:simplePos x="0" y="0"/>
            <wp:positionH relativeFrom="margin">
              <wp:posOffset>6262370</wp:posOffset>
            </wp:positionH>
            <wp:positionV relativeFrom="margin">
              <wp:posOffset>1586865</wp:posOffset>
            </wp:positionV>
            <wp:extent cx="4645025" cy="6771640"/>
            <wp:effectExtent l="57150" t="0" r="41275" b="10160"/>
            <wp:wrapSquare wrapText="bothSides"/>
            <wp:docPr id="180" name="Diagrama 1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r>
        <w:rPr>
          <w:noProof/>
          <w:lang w:eastAsia="es-CL"/>
        </w:rPr>
        <w:pict>
          <v:oval id="_x0000_s1035" style="position:absolute;margin-left:367.1pt;margin-top:78.8pt;width:600.8pt;height:602.5pt;z-index:251682816;mso-position-horizontal-relative:text;mso-position-vertical-relative:text" filled="f" strokeweight="3pt">
            <v:stroke dashstyle="1 1" endcap="round"/>
          </v:oval>
        </w:pict>
      </w:r>
      <w:r w:rsidR="008E04BC">
        <w:rPr>
          <w:rFonts w:ascii="Times New Roman" w:hAnsi="Times New Roman" w:cs="Times New Roman"/>
          <w:color w:val="000000"/>
        </w:rPr>
        <w:t xml:space="preserve">            </w:t>
      </w:r>
      <w:r w:rsidR="00D82E0A">
        <w:rPr>
          <w:rFonts w:ascii="Times New Roman" w:hAnsi="Times New Roman" w:cs="Times New Roman"/>
          <w:color w:val="000000"/>
        </w:rPr>
        <w:t xml:space="preserve">Por </w:t>
      </w:r>
      <w:r w:rsidR="008E04BC">
        <w:rPr>
          <w:rFonts w:ascii="Times New Roman" w:hAnsi="Times New Roman" w:cs="Times New Roman"/>
          <w:color w:val="000000"/>
        </w:rPr>
        <w:t>ejempl</w:t>
      </w:r>
    </w:p>
    <w:p w:rsidR="00861F0C" w:rsidRPr="00B41601" w:rsidRDefault="00861F0C" w:rsidP="00B41601">
      <w:pPr>
        <w:autoSpaceDE w:val="0"/>
        <w:autoSpaceDN w:val="0"/>
        <w:adjustRightInd w:val="0"/>
        <w:spacing w:after="0" w:line="240" w:lineRule="auto"/>
        <w:jc w:val="both"/>
        <w:rPr>
          <w:rFonts w:ascii="Times New Roman" w:hAnsi="Times New Roman" w:cs="Times New Roman"/>
          <w:b/>
          <w:bCs/>
          <w:color w:val="3673FF"/>
        </w:rPr>
      </w:pPr>
      <w:r w:rsidRPr="00B41601">
        <w:rPr>
          <w:rFonts w:ascii="Times New Roman" w:hAnsi="Times New Roman" w:cs="Times New Roman"/>
          <w:b/>
          <w:bCs/>
          <w:color w:val="3673FF"/>
        </w:rPr>
        <w:lastRenderedPageBreak/>
        <w:t xml:space="preserve">1.3 </w:t>
      </w:r>
      <w:r w:rsidRPr="00B41601">
        <w:rPr>
          <w:rFonts w:ascii="Times New Roman" w:hAnsi="Times New Roman" w:cs="Times New Roman"/>
          <w:b/>
          <w:bCs/>
          <w:color w:val="9BBAFF"/>
        </w:rPr>
        <w:t xml:space="preserve">| </w:t>
      </w:r>
      <w:r w:rsidRPr="00B41601">
        <w:rPr>
          <w:rFonts w:ascii="Times New Roman" w:hAnsi="Times New Roman" w:cs="Times New Roman"/>
          <w:b/>
          <w:bCs/>
          <w:color w:val="3673FF"/>
        </w:rPr>
        <w:t>La ecología tiene unas raíces</w:t>
      </w:r>
    </w:p>
    <w:p w:rsidR="00861F0C" w:rsidRPr="00B41601" w:rsidRDefault="00861F0C" w:rsidP="00B41601">
      <w:pPr>
        <w:autoSpaceDE w:val="0"/>
        <w:autoSpaceDN w:val="0"/>
        <w:adjustRightInd w:val="0"/>
        <w:spacing w:after="0" w:line="240" w:lineRule="auto"/>
        <w:jc w:val="both"/>
        <w:rPr>
          <w:rFonts w:ascii="Times New Roman" w:hAnsi="Times New Roman" w:cs="Times New Roman"/>
          <w:b/>
          <w:bCs/>
          <w:color w:val="3673FF"/>
        </w:rPr>
      </w:pPr>
      <w:r w:rsidRPr="00B41601">
        <w:rPr>
          <w:rFonts w:ascii="Times New Roman" w:hAnsi="Times New Roman" w:cs="Times New Roman"/>
          <w:b/>
          <w:bCs/>
          <w:color w:val="3673FF"/>
        </w:rPr>
        <w:t>complejas</w:t>
      </w:r>
    </w:p>
    <w:p w:rsidR="00861F0C" w:rsidRPr="00B41601" w:rsidRDefault="00861F0C" w:rsidP="00B41601">
      <w:pPr>
        <w:autoSpaceDE w:val="0"/>
        <w:autoSpaceDN w:val="0"/>
        <w:adjustRightInd w:val="0"/>
        <w:spacing w:after="0" w:line="240" w:lineRule="auto"/>
        <w:jc w:val="both"/>
        <w:rPr>
          <w:rFonts w:ascii="Times New Roman" w:hAnsi="Times New Roman" w:cs="Times New Roman"/>
          <w:color w:val="000000"/>
        </w:rPr>
      </w:pPr>
      <w:r w:rsidRPr="00B41601">
        <w:rPr>
          <w:rFonts w:ascii="Times New Roman" w:hAnsi="Times New Roman" w:cs="Times New Roman"/>
          <w:color w:val="000000"/>
        </w:rPr>
        <w:t>La genealogía de la mayoría de las ciencias es directa. Es relativamente</w:t>
      </w:r>
      <w:r w:rsidR="002D4694" w:rsidRPr="00B41601">
        <w:rPr>
          <w:rFonts w:ascii="Times New Roman" w:hAnsi="Times New Roman" w:cs="Times New Roman"/>
          <w:color w:val="000000"/>
        </w:rPr>
        <w:t xml:space="preserve"> </w:t>
      </w:r>
      <w:r w:rsidRPr="00B41601">
        <w:rPr>
          <w:rFonts w:ascii="Times New Roman" w:hAnsi="Times New Roman" w:cs="Times New Roman"/>
          <w:color w:val="000000"/>
        </w:rPr>
        <w:t>fácil rastrear las raíces de las matemáticas, de la</w:t>
      </w:r>
      <w:r w:rsidR="002D4694" w:rsidRPr="00B41601">
        <w:rPr>
          <w:rFonts w:ascii="Times New Roman" w:hAnsi="Times New Roman" w:cs="Times New Roman"/>
          <w:color w:val="000000"/>
        </w:rPr>
        <w:t xml:space="preserve"> </w:t>
      </w:r>
      <w:r w:rsidRPr="00B41601">
        <w:rPr>
          <w:rFonts w:ascii="Times New Roman" w:hAnsi="Times New Roman" w:cs="Times New Roman"/>
          <w:color w:val="000000"/>
        </w:rPr>
        <w:t>química y de la física. La ciencia de la ecología es diferente.</w:t>
      </w:r>
    </w:p>
    <w:p w:rsidR="00861F0C" w:rsidRPr="00B41601" w:rsidRDefault="00861F0C" w:rsidP="00B41601">
      <w:pPr>
        <w:autoSpaceDE w:val="0"/>
        <w:autoSpaceDN w:val="0"/>
        <w:adjustRightInd w:val="0"/>
        <w:spacing w:after="0" w:line="240" w:lineRule="auto"/>
        <w:jc w:val="both"/>
        <w:rPr>
          <w:rFonts w:ascii="Times New Roman" w:hAnsi="Times New Roman" w:cs="Times New Roman"/>
          <w:color w:val="000000"/>
        </w:rPr>
      </w:pPr>
      <w:r w:rsidRPr="00B41601">
        <w:rPr>
          <w:rFonts w:ascii="Times New Roman" w:hAnsi="Times New Roman" w:cs="Times New Roman"/>
          <w:color w:val="000000"/>
        </w:rPr>
        <w:t>Sus raíces son complejas y están entretejidas con una amplia</w:t>
      </w:r>
      <w:r w:rsidR="002D4694" w:rsidRPr="00B41601">
        <w:rPr>
          <w:rFonts w:ascii="Times New Roman" w:hAnsi="Times New Roman" w:cs="Times New Roman"/>
          <w:color w:val="000000"/>
        </w:rPr>
        <w:t xml:space="preserve"> </w:t>
      </w:r>
      <w:r w:rsidRPr="00B41601">
        <w:rPr>
          <w:rFonts w:ascii="Times New Roman" w:hAnsi="Times New Roman" w:cs="Times New Roman"/>
          <w:color w:val="000000"/>
        </w:rPr>
        <w:t>variedad de adelantos científicos que han tenido lugar en</w:t>
      </w:r>
      <w:r w:rsidR="002D4694" w:rsidRPr="00B41601">
        <w:rPr>
          <w:rFonts w:ascii="Times New Roman" w:hAnsi="Times New Roman" w:cs="Times New Roman"/>
          <w:color w:val="000000"/>
        </w:rPr>
        <w:t xml:space="preserve"> </w:t>
      </w:r>
      <w:r w:rsidRPr="00B41601">
        <w:rPr>
          <w:rFonts w:ascii="Times New Roman" w:hAnsi="Times New Roman" w:cs="Times New Roman"/>
          <w:color w:val="000000"/>
        </w:rPr>
        <w:t>otras disciplinas dentro de las ciencias biológicas y físicas.</w:t>
      </w:r>
    </w:p>
    <w:p w:rsidR="002D4694" w:rsidRPr="00B41601" w:rsidRDefault="00861F0C" w:rsidP="00B41601">
      <w:pPr>
        <w:autoSpaceDE w:val="0"/>
        <w:autoSpaceDN w:val="0"/>
        <w:adjustRightInd w:val="0"/>
        <w:spacing w:after="0" w:line="240" w:lineRule="auto"/>
        <w:jc w:val="both"/>
        <w:rPr>
          <w:rFonts w:ascii="Clearface-Regular" w:hAnsi="Clearface-Regular" w:cs="Clearface-Regular"/>
        </w:rPr>
      </w:pPr>
      <w:r w:rsidRPr="00B41601">
        <w:rPr>
          <w:rFonts w:ascii="Times New Roman" w:hAnsi="Times New Roman" w:cs="Times New Roman"/>
          <w:color w:val="000000"/>
        </w:rPr>
        <w:t xml:space="preserve">Aunque el término </w:t>
      </w:r>
      <w:r w:rsidRPr="00B41601">
        <w:rPr>
          <w:rFonts w:ascii="Times New Roman" w:hAnsi="Times New Roman" w:cs="Times New Roman"/>
          <w:i/>
          <w:iCs/>
          <w:color w:val="000000"/>
        </w:rPr>
        <w:t xml:space="preserve">ecología </w:t>
      </w:r>
      <w:r w:rsidRPr="00B41601">
        <w:rPr>
          <w:rFonts w:ascii="Times New Roman" w:hAnsi="Times New Roman" w:cs="Times New Roman"/>
          <w:color w:val="000000"/>
        </w:rPr>
        <w:t>no apareció hasta mediados del</w:t>
      </w:r>
      <w:r w:rsidR="002D4694" w:rsidRPr="00B41601">
        <w:rPr>
          <w:rFonts w:ascii="Times New Roman" w:hAnsi="Times New Roman" w:cs="Times New Roman"/>
          <w:color w:val="000000"/>
        </w:rPr>
        <w:t xml:space="preserve"> </w:t>
      </w:r>
      <w:r w:rsidRPr="00B41601">
        <w:rPr>
          <w:rFonts w:ascii="Times New Roman" w:hAnsi="Times New Roman" w:cs="Times New Roman"/>
          <w:color w:val="000000"/>
        </w:rPr>
        <w:t>siglo XIX, haciendo falta otro siglo para incorporarse al lenguaje,</w:t>
      </w:r>
      <w:r w:rsidR="002D4694" w:rsidRPr="00B41601">
        <w:rPr>
          <w:rFonts w:ascii="Times New Roman" w:hAnsi="Times New Roman" w:cs="Times New Roman"/>
          <w:color w:val="000000"/>
        </w:rPr>
        <w:t xml:space="preserve"> </w:t>
      </w:r>
      <w:r w:rsidRPr="00B41601">
        <w:rPr>
          <w:rFonts w:ascii="Times New Roman" w:hAnsi="Times New Roman" w:cs="Times New Roman"/>
          <w:color w:val="000000"/>
        </w:rPr>
        <w:t>la idea de ecología es mucho más antigua.</w:t>
      </w:r>
      <w:r w:rsidR="002D4694" w:rsidRPr="00B41601">
        <w:rPr>
          <w:rFonts w:ascii="Times New Roman" w:hAnsi="Times New Roman" w:cs="Times New Roman"/>
          <w:color w:val="000000"/>
        </w:rPr>
        <w:t xml:space="preserve"> </w:t>
      </w:r>
      <w:r w:rsidRPr="00B41601">
        <w:rPr>
          <w:rFonts w:ascii="Times New Roman" w:hAnsi="Times New Roman" w:cs="Times New Roman"/>
          <w:color w:val="000000"/>
        </w:rPr>
        <w:t>Se podría argumentar que la ecología se remonta al</w:t>
      </w:r>
      <w:r w:rsidR="002D4694" w:rsidRPr="00B41601">
        <w:rPr>
          <w:rFonts w:ascii="Times New Roman" w:hAnsi="Times New Roman" w:cs="Times New Roman"/>
          <w:color w:val="000000"/>
        </w:rPr>
        <w:t xml:space="preserve"> </w:t>
      </w:r>
      <w:r w:rsidRPr="00B41601">
        <w:rPr>
          <w:rFonts w:ascii="Times New Roman" w:hAnsi="Times New Roman" w:cs="Times New Roman"/>
          <w:color w:val="000000"/>
        </w:rPr>
        <w:t>antiguo erudito griego Teofrasto, amigo de Aristóteles,</w:t>
      </w:r>
      <w:r w:rsidR="002D4694" w:rsidRPr="00B41601">
        <w:rPr>
          <w:rFonts w:ascii="Times New Roman" w:hAnsi="Times New Roman" w:cs="Times New Roman"/>
          <w:color w:val="000000"/>
        </w:rPr>
        <w:t xml:space="preserve"> </w:t>
      </w:r>
      <w:r w:rsidRPr="00B41601">
        <w:rPr>
          <w:rFonts w:ascii="Times New Roman" w:hAnsi="Times New Roman" w:cs="Times New Roman"/>
          <w:color w:val="000000"/>
        </w:rPr>
        <w:t>quien escribió acerca de las relaciones entre los organismos</w:t>
      </w:r>
      <w:r w:rsidR="002D4694" w:rsidRPr="00B41601">
        <w:rPr>
          <w:rFonts w:ascii="Times New Roman" w:hAnsi="Times New Roman" w:cs="Times New Roman"/>
          <w:color w:val="000000"/>
        </w:rPr>
        <w:t xml:space="preserve"> </w:t>
      </w:r>
      <w:r w:rsidRPr="00B41601">
        <w:rPr>
          <w:rFonts w:ascii="Times New Roman" w:hAnsi="Times New Roman" w:cs="Times New Roman"/>
          <w:color w:val="000000"/>
        </w:rPr>
        <w:t>y el medio ambiente. Por otra parte, la ecología tal y como</w:t>
      </w:r>
      <w:r w:rsidR="002D4694" w:rsidRPr="00B41601">
        <w:rPr>
          <w:rFonts w:ascii="Times New Roman" w:hAnsi="Times New Roman" w:cs="Times New Roman"/>
          <w:color w:val="000000"/>
        </w:rPr>
        <w:t xml:space="preserve"> </w:t>
      </w:r>
      <w:r w:rsidR="002D4694" w:rsidRPr="00B41601">
        <w:rPr>
          <w:rFonts w:ascii="Clearface-Regular" w:hAnsi="Clearface-Regular" w:cs="Clearface-Regular"/>
        </w:rPr>
        <w:t>la conocemos hoy en día tiene sus primeras raíces en la geografía de las plantas y en la historia natural.</w:t>
      </w:r>
    </w:p>
    <w:p w:rsidR="002D4694" w:rsidRPr="00B41601" w:rsidRDefault="002D4694" w:rsidP="00B41601">
      <w:pPr>
        <w:autoSpaceDE w:val="0"/>
        <w:autoSpaceDN w:val="0"/>
        <w:adjustRightInd w:val="0"/>
        <w:spacing w:after="0" w:line="240" w:lineRule="auto"/>
        <w:jc w:val="both"/>
        <w:rPr>
          <w:rFonts w:ascii="Clearface-Regular" w:hAnsi="Clearface-Regular" w:cs="Clearface-Regular"/>
        </w:rPr>
      </w:pPr>
      <w:r w:rsidRPr="00B41601">
        <w:rPr>
          <w:rFonts w:ascii="Clearface-Regular" w:hAnsi="Clearface-Regular" w:cs="Clearface-Regular"/>
        </w:rPr>
        <w:t>A comienzos del siglo XIX, los botánicos empezaron a explorar y a trazar un mapa de la vegetación del mundo. Los primeros geógrafos de plantas como Carl Ludwig Willdenow</w:t>
      </w:r>
    </w:p>
    <w:p w:rsidR="002D4694" w:rsidRPr="00B41601" w:rsidRDefault="002D4694" w:rsidP="00B41601">
      <w:pPr>
        <w:autoSpaceDE w:val="0"/>
        <w:autoSpaceDN w:val="0"/>
        <w:adjustRightInd w:val="0"/>
        <w:spacing w:after="0" w:line="240" w:lineRule="auto"/>
        <w:jc w:val="both"/>
        <w:rPr>
          <w:rFonts w:ascii="Clearface-Regular" w:hAnsi="Clearface-Regular" w:cs="Clearface-Regular"/>
        </w:rPr>
      </w:pPr>
      <w:r w:rsidRPr="00B41601">
        <w:rPr>
          <w:rFonts w:ascii="Clearface-Regular" w:hAnsi="Clearface-Regular" w:cs="Clearface-Regular"/>
        </w:rPr>
        <w:t>(1765-1812) y Friedrich Heinrich Alexander von</w:t>
      </w:r>
    </w:p>
    <w:p w:rsidR="002D4694" w:rsidRPr="00B41601" w:rsidRDefault="002D4694" w:rsidP="00B41601">
      <w:pPr>
        <w:autoSpaceDE w:val="0"/>
        <w:autoSpaceDN w:val="0"/>
        <w:adjustRightInd w:val="0"/>
        <w:spacing w:after="0" w:line="240" w:lineRule="auto"/>
        <w:jc w:val="both"/>
        <w:rPr>
          <w:rFonts w:ascii="Clearface-Regular" w:hAnsi="Clearface-Regular" w:cs="Clearface-Regular"/>
        </w:rPr>
      </w:pPr>
      <w:r w:rsidRPr="00B41601">
        <w:rPr>
          <w:rFonts w:ascii="Clearface-Regular" w:hAnsi="Clearface-Regular" w:cs="Clearface-Regular"/>
        </w:rPr>
        <w:t>Humboldt (1769-1859) señalaron que las regiones del mundo con climas similares tenían vegetación similar en su forma, aunque las especies eran diferentes. El reconocimiento de que la forma y la función de las plantas dentro de una región reflejaban las constricciones impuestas por el medio ambiente físico abrió el camino a una nueva generación de científicos que exploraron la relación entre la biología y la geografía de las plantas (véase la Octava parte).</w:t>
      </w:r>
    </w:p>
    <w:p w:rsidR="002D4694" w:rsidRPr="00B41601" w:rsidRDefault="002D4694" w:rsidP="00B41601">
      <w:pPr>
        <w:autoSpaceDE w:val="0"/>
        <w:autoSpaceDN w:val="0"/>
        <w:adjustRightInd w:val="0"/>
        <w:spacing w:after="0" w:line="240" w:lineRule="auto"/>
        <w:jc w:val="both"/>
        <w:rPr>
          <w:rFonts w:ascii="Clearface-Regular" w:hAnsi="Clearface-Regular" w:cs="Clearface-Regular"/>
        </w:rPr>
      </w:pPr>
      <w:r w:rsidRPr="00B41601">
        <w:rPr>
          <w:rFonts w:ascii="Clearface-Regular" w:hAnsi="Clearface-Regular" w:cs="Clearface-Regular"/>
        </w:rPr>
        <w:t xml:space="preserve">En esta nueva generación de científicos estaba Johannes Warming (1841-1924) de la Universidad de Copenhague quien estudió la vegetación tropical de Brasil. Escribió el primer texto sobre ecología de las plantas, </w:t>
      </w:r>
      <w:r w:rsidRPr="00B41601">
        <w:rPr>
          <w:rFonts w:ascii="Clearface-RegularItalic" w:hAnsi="Clearface-RegularItalic" w:cs="Clearface-RegularItalic"/>
          <w:i/>
          <w:iCs/>
        </w:rPr>
        <w:t>Plantesamfund.</w:t>
      </w:r>
    </w:p>
    <w:p w:rsidR="002D4694" w:rsidRPr="00B41601" w:rsidRDefault="002D4694" w:rsidP="00B41601">
      <w:pPr>
        <w:autoSpaceDE w:val="0"/>
        <w:autoSpaceDN w:val="0"/>
        <w:adjustRightInd w:val="0"/>
        <w:spacing w:after="0" w:line="240" w:lineRule="auto"/>
        <w:jc w:val="both"/>
        <w:rPr>
          <w:rFonts w:ascii="Clearface-Regular" w:hAnsi="Clearface-Regular" w:cs="Clearface-Regular"/>
        </w:rPr>
      </w:pPr>
      <w:r w:rsidRPr="00B41601">
        <w:rPr>
          <w:rFonts w:ascii="Clearface-Regular" w:hAnsi="Clearface-Regular" w:cs="Clearface-Regular"/>
        </w:rPr>
        <w:t>En este libro, Warming integró la morfología, fisiología, taxonomía y biogeografía de las plantas en un todo coherente. Este libro tuvo una tremenda influencia en el desarrollo temprano de la ecología. Mientras tanto, algunas actividades realizadas en otras áreas de la historia natural estaban asumiendo un importante papel. Cuando estaba desarrollando su teoría de la evolución</w:t>
      </w:r>
    </w:p>
    <w:p w:rsidR="002D4694" w:rsidRPr="00B41601" w:rsidRDefault="002D4694" w:rsidP="00B41601">
      <w:pPr>
        <w:autoSpaceDE w:val="0"/>
        <w:autoSpaceDN w:val="0"/>
        <w:adjustRightInd w:val="0"/>
        <w:spacing w:after="0" w:line="240" w:lineRule="auto"/>
        <w:jc w:val="both"/>
        <w:rPr>
          <w:rFonts w:ascii="Clearface-Regular" w:hAnsi="Clearface-Regular" w:cs="Clearface-Regular"/>
        </w:rPr>
      </w:pPr>
      <w:r w:rsidRPr="00B41601">
        <w:rPr>
          <w:rFonts w:ascii="Clearface-Regular" w:hAnsi="Clearface-Regular" w:cs="Clearface-Regular"/>
        </w:rPr>
        <w:t>y el origen de las especies, Charles Darwin encontró los escritos de Thomas Malthus (1766-</w:t>
      </w:r>
    </w:p>
    <w:p w:rsidR="002D4694" w:rsidRPr="00B41601" w:rsidRDefault="002D4694" w:rsidP="00B41601">
      <w:pPr>
        <w:autoSpaceDE w:val="0"/>
        <w:autoSpaceDN w:val="0"/>
        <w:adjustRightInd w:val="0"/>
        <w:spacing w:after="0" w:line="240" w:lineRule="auto"/>
        <w:jc w:val="both"/>
        <w:rPr>
          <w:rFonts w:ascii="Clearface-Regular" w:hAnsi="Clearface-Regular" w:cs="Clearface-Regular"/>
        </w:rPr>
      </w:pPr>
      <w:r w:rsidRPr="00B41601">
        <w:rPr>
          <w:rFonts w:ascii="Clearface-Regular" w:hAnsi="Clearface-Regular" w:cs="Clearface-Regular"/>
        </w:rPr>
        <w:t>1834). Malthus, un economista, presentó el principio de que las poblaciones crecían en progresión geométrica, duplicándose a intervalos regulares hasta que sobrepasaban los recursos alimenticios. Finalmente, la población se vería restringida por una «fuerza poderosa, de efecto constante, como la enfermedad y la muerte prematura». A partir de este concepto, Darwin desarrolló la idea de la «selección natural» como mecanismo que guía la evolución de nuevas especies.</w:t>
      </w:r>
    </w:p>
    <w:p w:rsidR="002D4694" w:rsidRPr="00B41601" w:rsidRDefault="002D4694" w:rsidP="00B41601">
      <w:pPr>
        <w:autoSpaceDE w:val="0"/>
        <w:autoSpaceDN w:val="0"/>
        <w:adjustRightInd w:val="0"/>
        <w:spacing w:after="0" w:line="240" w:lineRule="auto"/>
        <w:jc w:val="both"/>
        <w:rPr>
          <w:rFonts w:ascii="Clearface-Regular" w:hAnsi="Clearface-Regular" w:cs="Clearface-Regular"/>
        </w:rPr>
      </w:pPr>
      <w:r w:rsidRPr="00B41601">
        <w:rPr>
          <w:rFonts w:ascii="Clearface-Regular" w:hAnsi="Clearface-Regular" w:cs="Clearface-Regular"/>
        </w:rPr>
        <w:t xml:space="preserve">Por aquel entonces, un monje austriaco desconocido para Darwin, Gregor Mendel (1822-1884), estudiaba en su jardín la transmisión de las características de una generación de plantas de guisantes a otra. El trabajo de Mendel acerca de la herencia y el trabajo de Darwin acerca de la selección natural sentaron las bases del estudio de la evolución y la adaptación, el campo de </w:t>
      </w:r>
      <w:r w:rsidRPr="00B41601">
        <w:rPr>
          <w:rFonts w:ascii="Clearface-Heavy" w:hAnsi="Clearface-Heavy" w:cs="Clearface-Heavy"/>
          <w:b/>
          <w:bCs/>
        </w:rPr>
        <w:t>la</w:t>
      </w:r>
    </w:p>
    <w:p w:rsidR="002D4694" w:rsidRPr="00B41601" w:rsidRDefault="002D4694" w:rsidP="00B41601">
      <w:pPr>
        <w:autoSpaceDE w:val="0"/>
        <w:autoSpaceDN w:val="0"/>
        <w:adjustRightInd w:val="0"/>
        <w:spacing w:after="0" w:line="240" w:lineRule="auto"/>
        <w:jc w:val="both"/>
        <w:rPr>
          <w:rFonts w:ascii="Clearface-Regular" w:hAnsi="Clearface-Regular" w:cs="Clearface-Regular"/>
        </w:rPr>
      </w:pPr>
      <w:r w:rsidRPr="00B41601">
        <w:rPr>
          <w:rFonts w:ascii="Clearface-Heavy" w:hAnsi="Clearface-Heavy" w:cs="Clearface-Heavy"/>
          <w:b/>
          <w:bCs/>
        </w:rPr>
        <w:t>genética de poblaciones</w:t>
      </w:r>
      <w:r w:rsidRPr="00B41601">
        <w:rPr>
          <w:rFonts w:ascii="Clearface-Regular" w:hAnsi="Clearface-Regular" w:cs="Clearface-Regular"/>
        </w:rPr>
        <w:t>. La teoría de la selección natural de Darwin, combinada con la nueva comprensión de la genética, los medios por los cuales se transmiten las características de una generación a la siguiente, brindaron los mecanismos para comprender la relación entre los organismos y su medio ambiente: el punto central de la ecología.</w:t>
      </w:r>
    </w:p>
    <w:p w:rsidR="002D4694" w:rsidRPr="00B41601" w:rsidRDefault="002D4694" w:rsidP="00B41601">
      <w:pPr>
        <w:autoSpaceDE w:val="0"/>
        <w:autoSpaceDN w:val="0"/>
        <w:adjustRightInd w:val="0"/>
        <w:spacing w:after="0" w:line="240" w:lineRule="auto"/>
        <w:jc w:val="both"/>
        <w:rPr>
          <w:rFonts w:ascii="Clearface-Regular" w:hAnsi="Clearface-Regular" w:cs="Clearface-Regular"/>
        </w:rPr>
      </w:pPr>
      <w:r w:rsidRPr="00B41601">
        <w:rPr>
          <w:rFonts w:ascii="Clearface-Regular" w:hAnsi="Clearface-Regular" w:cs="Clearface-Regular"/>
        </w:rPr>
        <w:t>Los primeros ecólogos, en especial los ecólogos vegetales, estaban ocupados en la observación de los patrones de los organismos en la naturaleza, intentando comprender cómo se forman y se mantienen tales patrones por interacinteracciones con el medio ambiente físico. Algunos, especialmente Frederic E. Clements, buscaron algún sistema para organizar</w:t>
      </w:r>
      <w:r w:rsidR="00E05DA3" w:rsidRPr="00B41601">
        <w:rPr>
          <w:rFonts w:ascii="Clearface-Regular" w:hAnsi="Clearface-Regular" w:cs="Clearface-Regular"/>
        </w:rPr>
        <w:t xml:space="preserve"> </w:t>
      </w:r>
      <w:r w:rsidRPr="00B41601">
        <w:rPr>
          <w:rFonts w:ascii="Clearface-Regular" w:hAnsi="Clearface-Regular" w:cs="Clearface-Regular"/>
        </w:rPr>
        <w:t>la naturaleza. Propuso que la comunidad de plantas se</w:t>
      </w:r>
      <w:r w:rsidR="00E05DA3" w:rsidRPr="00B41601">
        <w:rPr>
          <w:rFonts w:ascii="Clearface-Regular" w:hAnsi="Clearface-Regular" w:cs="Clearface-Regular"/>
        </w:rPr>
        <w:t xml:space="preserve"> </w:t>
      </w:r>
      <w:r w:rsidRPr="00B41601">
        <w:rPr>
          <w:rFonts w:ascii="Clearface-Regular" w:hAnsi="Clearface-Regular" w:cs="Clearface-Regular"/>
        </w:rPr>
        <w:t>comporta como un organismo complejo o súper organismo</w:t>
      </w:r>
    </w:p>
    <w:p w:rsidR="002D4694" w:rsidRPr="00B41601" w:rsidRDefault="002D4694" w:rsidP="00B41601">
      <w:pPr>
        <w:autoSpaceDE w:val="0"/>
        <w:autoSpaceDN w:val="0"/>
        <w:adjustRightInd w:val="0"/>
        <w:spacing w:after="0" w:line="240" w:lineRule="auto"/>
        <w:jc w:val="both"/>
        <w:rPr>
          <w:rFonts w:ascii="Clearface-Regular" w:hAnsi="Clearface-Regular" w:cs="Clearface-Regular"/>
        </w:rPr>
      </w:pPr>
      <w:r w:rsidRPr="00B41601">
        <w:rPr>
          <w:rFonts w:ascii="Clearface-Regular" w:hAnsi="Clearface-Regular" w:cs="Clearface-Regular"/>
        </w:rPr>
        <w:t>que crece y se desarrolla a través de ciclos hasta una etapa de</w:t>
      </w:r>
      <w:r w:rsidR="00E05DA3" w:rsidRPr="00B41601">
        <w:rPr>
          <w:rFonts w:ascii="Clearface-Regular" w:hAnsi="Clearface-Regular" w:cs="Clearface-Regular"/>
        </w:rPr>
        <w:t xml:space="preserve"> </w:t>
      </w:r>
      <w:r w:rsidRPr="00B41601">
        <w:rPr>
          <w:rFonts w:ascii="Clearface-Regular" w:hAnsi="Clearface-Regular" w:cs="Clearface-Regular"/>
        </w:rPr>
        <w:t>madurez</w:t>
      </w:r>
      <w:r w:rsidR="00E05DA3" w:rsidRPr="00B41601">
        <w:rPr>
          <w:rFonts w:ascii="Clearface-Regular" w:hAnsi="Clearface-Regular" w:cs="Clearface-Regular"/>
        </w:rPr>
        <w:t xml:space="preserve"> o clímax. </w:t>
      </w:r>
      <w:r w:rsidRPr="00B41601">
        <w:rPr>
          <w:rFonts w:ascii="Clearface-Regular" w:hAnsi="Clearface-Regular" w:cs="Clearface-Regular"/>
        </w:rPr>
        <w:t>Su idea fue aceptada</w:t>
      </w:r>
      <w:r w:rsidR="00E05DA3" w:rsidRPr="00B41601">
        <w:rPr>
          <w:rFonts w:ascii="Clearface-Regular" w:hAnsi="Clearface-Regular" w:cs="Clearface-Regular"/>
        </w:rPr>
        <w:t xml:space="preserve"> </w:t>
      </w:r>
      <w:r w:rsidRPr="00B41601">
        <w:rPr>
          <w:rFonts w:ascii="Clearface-Regular" w:hAnsi="Clearface-Regular" w:cs="Clearface-Regular"/>
        </w:rPr>
        <w:t>y desarrollada por otros ecólogos. Sin embargo, algunos</w:t>
      </w:r>
      <w:r w:rsidR="00E05DA3" w:rsidRPr="00B41601">
        <w:rPr>
          <w:rFonts w:ascii="Clearface-Regular" w:hAnsi="Clearface-Regular" w:cs="Clearface-Regular"/>
        </w:rPr>
        <w:t xml:space="preserve"> ecólogos como Arthur G. </w:t>
      </w:r>
      <w:r w:rsidRPr="00B41601">
        <w:rPr>
          <w:rFonts w:ascii="Clearface-Regular" w:hAnsi="Clearface-Regular" w:cs="Clearface-Regular"/>
        </w:rPr>
        <w:t>Tansley (1871-1955) no compartieron</w:t>
      </w:r>
      <w:r w:rsidR="00E05DA3" w:rsidRPr="00B41601">
        <w:rPr>
          <w:rFonts w:ascii="Clearface-Regular" w:hAnsi="Clearface-Regular" w:cs="Clearface-Regular"/>
        </w:rPr>
        <w:t xml:space="preserve"> </w:t>
      </w:r>
      <w:r w:rsidRPr="00B41601">
        <w:rPr>
          <w:rFonts w:ascii="Clearface-Regular" w:hAnsi="Clearface-Regular" w:cs="Clearface-Regular"/>
        </w:rPr>
        <w:t>este punto de vista. En su lugar propuso un concepto</w:t>
      </w:r>
      <w:r w:rsidR="00E05DA3" w:rsidRPr="00B41601">
        <w:rPr>
          <w:rFonts w:ascii="Clearface-Regular" w:hAnsi="Clearface-Regular" w:cs="Clearface-Regular"/>
        </w:rPr>
        <w:t xml:space="preserve"> </w:t>
      </w:r>
      <w:r w:rsidRPr="00B41601">
        <w:rPr>
          <w:rFonts w:ascii="Clearface-Regular" w:hAnsi="Clearface-Regular" w:cs="Clearface-Regular"/>
        </w:rPr>
        <w:t xml:space="preserve">ecológico </w:t>
      </w:r>
      <w:r w:rsidRPr="00B41601">
        <w:rPr>
          <w:rFonts w:ascii="Clearface-Regular" w:hAnsi="Clearface-Regular" w:cs="Clearface-Regular"/>
        </w:rPr>
        <w:lastRenderedPageBreak/>
        <w:t>holíst</w:t>
      </w:r>
      <w:r w:rsidR="00E05DA3" w:rsidRPr="00B41601">
        <w:rPr>
          <w:rFonts w:ascii="Clearface-Regular" w:hAnsi="Clearface-Regular" w:cs="Clearface-Regular"/>
        </w:rPr>
        <w:t xml:space="preserve">ico e integrado que combinaba a </w:t>
      </w:r>
      <w:r w:rsidRPr="00B41601">
        <w:rPr>
          <w:rFonts w:ascii="Clearface-Regular" w:hAnsi="Clearface-Regular" w:cs="Clearface-Regular"/>
        </w:rPr>
        <w:t>los organismos</w:t>
      </w:r>
      <w:r w:rsidR="00E05DA3" w:rsidRPr="00B41601">
        <w:rPr>
          <w:rFonts w:ascii="Clearface-Regular" w:hAnsi="Clearface-Regular" w:cs="Clearface-Regular"/>
        </w:rPr>
        <w:t xml:space="preserve"> </w:t>
      </w:r>
      <w:r w:rsidRPr="00B41601">
        <w:rPr>
          <w:rFonts w:ascii="Clearface-Regular" w:hAnsi="Clearface-Regular" w:cs="Clearface-Regular"/>
        </w:rPr>
        <w:t>vivientes y su medio ambiente físico en un sistema,</w:t>
      </w:r>
      <w:r w:rsidR="00E05DA3" w:rsidRPr="00B41601">
        <w:rPr>
          <w:rFonts w:ascii="Clearface-Regular" w:hAnsi="Clearface-Regular" w:cs="Clearface-Regular"/>
        </w:rPr>
        <w:t xml:space="preserve"> </w:t>
      </w:r>
      <w:r w:rsidRPr="00B41601">
        <w:rPr>
          <w:rFonts w:ascii="Clearface-Regular" w:hAnsi="Clearface-Regular" w:cs="Clearface-Regular"/>
        </w:rPr>
        <w:t>al cual denominó ecosistema</w:t>
      </w:r>
      <w:r w:rsidR="00E05DA3" w:rsidRPr="00B41601">
        <w:rPr>
          <w:rFonts w:ascii="Clearface-Regular" w:hAnsi="Clearface-Regular" w:cs="Clearface-Regular"/>
        </w:rPr>
        <w:t>.</w:t>
      </w:r>
      <w:r w:rsidRPr="00B41601">
        <w:rPr>
          <w:rFonts w:ascii="Clearface-Regular" w:hAnsi="Clearface-Regular" w:cs="Clearface-Regular"/>
        </w:rPr>
        <w:t xml:space="preserve"> </w:t>
      </w:r>
    </w:p>
    <w:p w:rsidR="00714216" w:rsidRDefault="00714216" w:rsidP="00A8341C">
      <w:pPr>
        <w:autoSpaceDE w:val="0"/>
        <w:autoSpaceDN w:val="0"/>
        <w:adjustRightInd w:val="0"/>
        <w:spacing w:after="0" w:line="240" w:lineRule="auto"/>
        <w:jc w:val="both"/>
        <w:rPr>
          <w:rFonts w:ascii="Times New Roman" w:hAnsi="Times New Roman" w:cs="Times New Roman"/>
          <w:color w:val="000000"/>
        </w:rPr>
      </w:pPr>
    </w:p>
    <w:p w:rsidR="008E04BC" w:rsidRDefault="008E04BC" w:rsidP="008E04BC">
      <w:pPr>
        <w:autoSpaceDE w:val="0"/>
        <w:autoSpaceDN w:val="0"/>
        <w:adjustRightInd w:val="0"/>
        <w:spacing w:after="0" w:line="240" w:lineRule="auto"/>
        <w:jc w:val="center"/>
        <w:rPr>
          <w:rFonts w:ascii="Times New Roman" w:hAnsi="Times New Roman" w:cs="Times New Roman"/>
          <w:b/>
          <w:color w:val="000000"/>
          <w:u w:val="single"/>
        </w:rPr>
      </w:pPr>
      <w:r w:rsidRPr="008E04BC">
        <w:rPr>
          <w:rFonts w:ascii="Times New Roman" w:hAnsi="Times New Roman" w:cs="Times New Roman"/>
          <w:b/>
          <w:color w:val="000000"/>
          <w:u w:val="single"/>
        </w:rPr>
        <w:t>ACIVIDAD 3.</w:t>
      </w:r>
    </w:p>
    <w:p w:rsidR="008E04BC" w:rsidRDefault="008E04BC" w:rsidP="008E04BC">
      <w:pPr>
        <w:autoSpaceDE w:val="0"/>
        <w:autoSpaceDN w:val="0"/>
        <w:adjustRightInd w:val="0"/>
        <w:spacing w:after="0" w:line="240" w:lineRule="auto"/>
        <w:rPr>
          <w:rFonts w:ascii="Times New Roman" w:hAnsi="Times New Roman" w:cs="Times New Roman"/>
          <w:color w:val="000000"/>
        </w:rPr>
      </w:pPr>
      <w:r w:rsidRPr="008E04BC">
        <w:rPr>
          <w:rFonts w:ascii="Times New Roman" w:hAnsi="Times New Roman" w:cs="Times New Roman"/>
          <w:color w:val="000000"/>
        </w:rPr>
        <w:t xml:space="preserve">Crear una lista con todos los científicos que influyeron para crear el concepto de ecología y su aporte. </w:t>
      </w:r>
    </w:p>
    <w:p w:rsidR="008E04BC" w:rsidRDefault="008E04BC" w:rsidP="008E04BC">
      <w:pPr>
        <w:autoSpaceDE w:val="0"/>
        <w:autoSpaceDN w:val="0"/>
        <w:adjustRightInd w:val="0"/>
        <w:spacing w:after="0" w:line="240" w:lineRule="auto"/>
        <w:rPr>
          <w:rFonts w:ascii="Times New Roman" w:hAnsi="Times New Roman" w:cs="Times New Roman"/>
          <w:color w:val="000000"/>
        </w:rPr>
      </w:pPr>
    </w:p>
    <w:p w:rsidR="008E04BC" w:rsidRDefault="008E04BC" w:rsidP="008E04BC">
      <w:pPr>
        <w:autoSpaceDE w:val="0"/>
        <w:autoSpaceDN w:val="0"/>
        <w:adjustRightInd w:val="0"/>
        <w:spacing w:after="0" w:line="240" w:lineRule="auto"/>
        <w:rPr>
          <w:rFonts w:ascii="Times New Roman" w:hAnsi="Times New Roman" w:cs="Times New Roman"/>
          <w:color w:val="000000"/>
        </w:rPr>
      </w:pPr>
    </w:p>
    <w:p w:rsidR="008E04BC" w:rsidRDefault="008E04BC" w:rsidP="008E04BC">
      <w:pPr>
        <w:autoSpaceDE w:val="0"/>
        <w:autoSpaceDN w:val="0"/>
        <w:adjustRightInd w:val="0"/>
        <w:spacing w:after="0" w:line="240" w:lineRule="auto"/>
        <w:rPr>
          <w:rFonts w:ascii="Times New Roman" w:hAnsi="Times New Roman" w:cs="Times New Roman"/>
          <w:color w:val="000000"/>
        </w:rPr>
      </w:pPr>
    </w:p>
    <w:p w:rsidR="008E04BC" w:rsidRDefault="008E04BC" w:rsidP="008E04BC">
      <w:pPr>
        <w:autoSpaceDE w:val="0"/>
        <w:autoSpaceDN w:val="0"/>
        <w:adjustRightInd w:val="0"/>
        <w:spacing w:after="0" w:line="240" w:lineRule="auto"/>
        <w:rPr>
          <w:rFonts w:ascii="Times New Roman" w:hAnsi="Times New Roman" w:cs="Times New Roman"/>
          <w:color w:val="000000"/>
        </w:rPr>
      </w:pPr>
    </w:p>
    <w:p w:rsidR="008E04BC" w:rsidRDefault="008E04BC" w:rsidP="008E04BC">
      <w:pPr>
        <w:autoSpaceDE w:val="0"/>
        <w:autoSpaceDN w:val="0"/>
        <w:adjustRightInd w:val="0"/>
        <w:spacing w:after="0" w:line="240" w:lineRule="auto"/>
        <w:rPr>
          <w:rFonts w:ascii="Times New Roman" w:hAnsi="Times New Roman" w:cs="Times New Roman"/>
          <w:color w:val="000000"/>
        </w:rPr>
      </w:pPr>
    </w:p>
    <w:p w:rsidR="008E04BC" w:rsidRDefault="008E04BC" w:rsidP="008E04BC">
      <w:pPr>
        <w:autoSpaceDE w:val="0"/>
        <w:autoSpaceDN w:val="0"/>
        <w:adjustRightInd w:val="0"/>
        <w:spacing w:after="0" w:line="240" w:lineRule="auto"/>
        <w:rPr>
          <w:rFonts w:ascii="Times New Roman" w:hAnsi="Times New Roman" w:cs="Times New Roman"/>
          <w:color w:val="000000"/>
        </w:rPr>
      </w:pPr>
    </w:p>
    <w:p w:rsidR="008E04BC" w:rsidRDefault="008E04BC" w:rsidP="008E04BC">
      <w:pPr>
        <w:autoSpaceDE w:val="0"/>
        <w:autoSpaceDN w:val="0"/>
        <w:adjustRightInd w:val="0"/>
        <w:spacing w:after="0" w:line="240" w:lineRule="auto"/>
        <w:rPr>
          <w:rFonts w:ascii="Times New Roman" w:hAnsi="Times New Roman" w:cs="Times New Roman"/>
          <w:color w:val="000000"/>
        </w:rPr>
      </w:pPr>
    </w:p>
    <w:p w:rsidR="008E04BC" w:rsidRDefault="008E04BC" w:rsidP="008E04BC">
      <w:pPr>
        <w:autoSpaceDE w:val="0"/>
        <w:autoSpaceDN w:val="0"/>
        <w:adjustRightInd w:val="0"/>
        <w:spacing w:after="0" w:line="240" w:lineRule="auto"/>
        <w:rPr>
          <w:rFonts w:ascii="Times New Roman" w:hAnsi="Times New Roman" w:cs="Times New Roman"/>
          <w:color w:val="000000"/>
        </w:rPr>
      </w:pPr>
    </w:p>
    <w:p w:rsidR="008E04BC" w:rsidRDefault="008E04BC" w:rsidP="008E04BC">
      <w:pPr>
        <w:autoSpaceDE w:val="0"/>
        <w:autoSpaceDN w:val="0"/>
        <w:adjustRightInd w:val="0"/>
        <w:spacing w:after="0" w:line="240" w:lineRule="auto"/>
        <w:rPr>
          <w:rFonts w:ascii="Times New Roman" w:hAnsi="Times New Roman" w:cs="Times New Roman"/>
          <w:color w:val="000000"/>
        </w:rPr>
      </w:pPr>
    </w:p>
    <w:p w:rsidR="008E04BC" w:rsidRDefault="008E04BC" w:rsidP="008E04BC">
      <w:pPr>
        <w:autoSpaceDE w:val="0"/>
        <w:autoSpaceDN w:val="0"/>
        <w:adjustRightInd w:val="0"/>
        <w:spacing w:after="0" w:line="240" w:lineRule="auto"/>
        <w:rPr>
          <w:rFonts w:ascii="Times New Roman" w:hAnsi="Times New Roman" w:cs="Times New Roman"/>
          <w:color w:val="000000"/>
        </w:rPr>
      </w:pPr>
    </w:p>
    <w:p w:rsidR="008E04BC" w:rsidRDefault="008E04BC" w:rsidP="008E04BC">
      <w:pPr>
        <w:autoSpaceDE w:val="0"/>
        <w:autoSpaceDN w:val="0"/>
        <w:adjustRightInd w:val="0"/>
        <w:spacing w:after="0" w:line="240" w:lineRule="auto"/>
        <w:rPr>
          <w:rFonts w:ascii="Times New Roman" w:hAnsi="Times New Roman" w:cs="Times New Roman"/>
          <w:color w:val="000000"/>
        </w:rPr>
      </w:pPr>
    </w:p>
    <w:p w:rsidR="008E04BC" w:rsidRDefault="008E04BC" w:rsidP="008E04BC">
      <w:pPr>
        <w:autoSpaceDE w:val="0"/>
        <w:autoSpaceDN w:val="0"/>
        <w:adjustRightInd w:val="0"/>
        <w:spacing w:after="0" w:line="240" w:lineRule="auto"/>
        <w:rPr>
          <w:rFonts w:ascii="Times New Roman" w:hAnsi="Times New Roman" w:cs="Times New Roman"/>
          <w:color w:val="000000"/>
        </w:rPr>
      </w:pPr>
    </w:p>
    <w:p w:rsidR="008E04BC" w:rsidRDefault="008E04BC" w:rsidP="008E04BC">
      <w:pPr>
        <w:autoSpaceDE w:val="0"/>
        <w:autoSpaceDN w:val="0"/>
        <w:adjustRightInd w:val="0"/>
        <w:spacing w:after="0" w:line="240" w:lineRule="auto"/>
        <w:rPr>
          <w:rFonts w:ascii="Times New Roman" w:hAnsi="Times New Roman" w:cs="Times New Roman"/>
          <w:color w:val="000000"/>
        </w:rPr>
      </w:pPr>
    </w:p>
    <w:p w:rsidR="008E04BC" w:rsidRDefault="008E04BC" w:rsidP="008E04BC">
      <w:pPr>
        <w:autoSpaceDE w:val="0"/>
        <w:autoSpaceDN w:val="0"/>
        <w:adjustRightInd w:val="0"/>
        <w:spacing w:after="0" w:line="240" w:lineRule="auto"/>
        <w:rPr>
          <w:rFonts w:ascii="Times New Roman" w:hAnsi="Times New Roman" w:cs="Times New Roman"/>
          <w:color w:val="000000"/>
        </w:rPr>
      </w:pPr>
    </w:p>
    <w:p w:rsidR="008E04BC" w:rsidRDefault="008E04BC" w:rsidP="008E04BC">
      <w:pPr>
        <w:autoSpaceDE w:val="0"/>
        <w:autoSpaceDN w:val="0"/>
        <w:adjustRightInd w:val="0"/>
        <w:spacing w:after="0" w:line="240" w:lineRule="auto"/>
        <w:rPr>
          <w:rFonts w:ascii="Times New Roman" w:hAnsi="Times New Roman" w:cs="Times New Roman"/>
          <w:color w:val="000000"/>
        </w:rPr>
      </w:pPr>
    </w:p>
    <w:p w:rsidR="008E04BC" w:rsidRDefault="008E04BC" w:rsidP="008E04BC">
      <w:pPr>
        <w:autoSpaceDE w:val="0"/>
        <w:autoSpaceDN w:val="0"/>
        <w:adjustRightInd w:val="0"/>
        <w:spacing w:after="0" w:line="240" w:lineRule="auto"/>
        <w:rPr>
          <w:rFonts w:ascii="Times New Roman" w:hAnsi="Times New Roman" w:cs="Times New Roman"/>
          <w:color w:val="000000"/>
        </w:rPr>
      </w:pPr>
    </w:p>
    <w:p w:rsidR="008E04BC" w:rsidRDefault="008E04BC" w:rsidP="008E04BC">
      <w:pPr>
        <w:autoSpaceDE w:val="0"/>
        <w:autoSpaceDN w:val="0"/>
        <w:adjustRightInd w:val="0"/>
        <w:spacing w:after="0" w:line="240" w:lineRule="auto"/>
        <w:rPr>
          <w:rFonts w:ascii="Times New Roman" w:hAnsi="Times New Roman" w:cs="Times New Roman"/>
          <w:color w:val="000000"/>
        </w:rPr>
      </w:pPr>
    </w:p>
    <w:p w:rsidR="008E04BC" w:rsidRDefault="008E04BC" w:rsidP="008E04BC">
      <w:pPr>
        <w:autoSpaceDE w:val="0"/>
        <w:autoSpaceDN w:val="0"/>
        <w:adjustRightInd w:val="0"/>
        <w:spacing w:after="0" w:line="240" w:lineRule="auto"/>
        <w:rPr>
          <w:rFonts w:ascii="Times New Roman" w:hAnsi="Times New Roman" w:cs="Times New Roman"/>
          <w:color w:val="000000"/>
        </w:rPr>
      </w:pPr>
    </w:p>
    <w:p w:rsidR="008E04BC" w:rsidRDefault="008E04BC" w:rsidP="008E04BC">
      <w:pPr>
        <w:autoSpaceDE w:val="0"/>
        <w:autoSpaceDN w:val="0"/>
        <w:adjustRightInd w:val="0"/>
        <w:spacing w:after="0" w:line="240" w:lineRule="auto"/>
        <w:rPr>
          <w:rFonts w:ascii="Times New Roman" w:hAnsi="Times New Roman" w:cs="Times New Roman"/>
          <w:color w:val="000000"/>
        </w:rPr>
      </w:pPr>
    </w:p>
    <w:p w:rsidR="008E04BC" w:rsidRDefault="008E04BC" w:rsidP="008E04BC">
      <w:pPr>
        <w:autoSpaceDE w:val="0"/>
        <w:autoSpaceDN w:val="0"/>
        <w:adjustRightInd w:val="0"/>
        <w:spacing w:after="0" w:line="240" w:lineRule="auto"/>
        <w:rPr>
          <w:rFonts w:ascii="Times New Roman" w:hAnsi="Times New Roman" w:cs="Times New Roman"/>
          <w:color w:val="000000"/>
        </w:rPr>
      </w:pPr>
    </w:p>
    <w:p w:rsidR="008E04BC" w:rsidRDefault="008E04BC" w:rsidP="008E04BC">
      <w:pPr>
        <w:autoSpaceDE w:val="0"/>
        <w:autoSpaceDN w:val="0"/>
        <w:adjustRightInd w:val="0"/>
        <w:spacing w:after="0" w:line="240" w:lineRule="auto"/>
        <w:rPr>
          <w:rFonts w:ascii="Times New Roman" w:hAnsi="Times New Roman" w:cs="Times New Roman"/>
          <w:color w:val="000000"/>
        </w:rPr>
      </w:pPr>
    </w:p>
    <w:p w:rsidR="008E04BC" w:rsidRDefault="008E04BC" w:rsidP="008E04BC">
      <w:pPr>
        <w:autoSpaceDE w:val="0"/>
        <w:autoSpaceDN w:val="0"/>
        <w:adjustRightInd w:val="0"/>
        <w:spacing w:after="0" w:line="240" w:lineRule="auto"/>
        <w:rPr>
          <w:rFonts w:ascii="Times New Roman" w:hAnsi="Times New Roman" w:cs="Times New Roman"/>
          <w:color w:val="000000"/>
        </w:rPr>
      </w:pPr>
    </w:p>
    <w:p w:rsidR="008E04BC" w:rsidRDefault="008E04BC" w:rsidP="008E04BC">
      <w:pPr>
        <w:autoSpaceDE w:val="0"/>
        <w:autoSpaceDN w:val="0"/>
        <w:adjustRightInd w:val="0"/>
        <w:spacing w:after="0" w:line="240" w:lineRule="auto"/>
        <w:rPr>
          <w:rFonts w:ascii="Times New Roman" w:hAnsi="Times New Roman" w:cs="Times New Roman"/>
          <w:color w:val="000000"/>
        </w:rPr>
      </w:pPr>
    </w:p>
    <w:p w:rsidR="008E04BC" w:rsidRDefault="008E04BC" w:rsidP="008E04BC">
      <w:pPr>
        <w:autoSpaceDE w:val="0"/>
        <w:autoSpaceDN w:val="0"/>
        <w:adjustRightInd w:val="0"/>
        <w:spacing w:after="0" w:line="240" w:lineRule="auto"/>
        <w:rPr>
          <w:rFonts w:ascii="Times New Roman" w:hAnsi="Times New Roman" w:cs="Times New Roman"/>
          <w:color w:val="000000"/>
        </w:rPr>
      </w:pPr>
    </w:p>
    <w:p w:rsidR="008E04BC" w:rsidRDefault="008E04BC" w:rsidP="008E04BC">
      <w:pPr>
        <w:autoSpaceDE w:val="0"/>
        <w:autoSpaceDN w:val="0"/>
        <w:adjustRightInd w:val="0"/>
        <w:spacing w:after="0" w:line="240" w:lineRule="auto"/>
        <w:rPr>
          <w:rFonts w:ascii="Times New Roman" w:hAnsi="Times New Roman" w:cs="Times New Roman"/>
          <w:color w:val="000000"/>
        </w:rPr>
      </w:pPr>
    </w:p>
    <w:p w:rsidR="008E04BC" w:rsidRDefault="008E04BC" w:rsidP="008E04BC">
      <w:pPr>
        <w:autoSpaceDE w:val="0"/>
        <w:autoSpaceDN w:val="0"/>
        <w:adjustRightInd w:val="0"/>
        <w:spacing w:after="0" w:line="240" w:lineRule="auto"/>
        <w:rPr>
          <w:rFonts w:ascii="Times New Roman" w:hAnsi="Times New Roman" w:cs="Times New Roman"/>
          <w:color w:val="000000"/>
        </w:rPr>
      </w:pPr>
    </w:p>
    <w:p w:rsidR="008E04BC" w:rsidRDefault="008E04BC" w:rsidP="008E04BC">
      <w:pPr>
        <w:autoSpaceDE w:val="0"/>
        <w:autoSpaceDN w:val="0"/>
        <w:adjustRightInd w:val="0"/>
        <w:spacing w:after="0" w:line="240" w:lineRule="auto"/>
        <w:rPr>
          <w:rFonts w:ascii="Times New Roman" w:hAnsi="Times New Roman" w:cs="Times New Roman"/>
          <w:color w:val="000000"/>
        </w:rPr>
      </w:pPr>
    </w:p>
    <w:p w:rsidR="008E04BC" w:rsidRDefault="008E04BC" w:rsidP="008E04BC">
      <w:pPr>
        <w:autoSpaceDE w:val="0"/>
        <w:autoSpaceDN w:val="0"/>
        <w:adjustRightInd w:val="0"/>
        <w:spacing w:after="0" w:line="240" w:lineRule="auto"/>
        <w:rPr>
          <w:rFonts w:ascii="Times New Roman" w:hAnsi="Times New Roman" w:cs="Times New Roman"/>
          <w:color w:val="000000"/>
        </w:rPr>
      </w:pPr>
    </w:p>
    <w:p w:rsidR="008E04BC" w:rsidRPr="008E04BC" w:rsidRDefault="008E04BC" w:rsidP="008E04B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lang w:eastAsia="es-CL"/>
        </w:rPr>
        <w:pict>
          <v:rect id="_x0000_s1045" style="position:absolute;margin-left:-2.75pt;margin-top:13.1pt;width:454.45pt;height:127.15pt;z-index:251700224" fillcolor="#c6d9f1 [671]" strokeweight="3pt">
            <v:textbox>
              <w:txbxContent>
                <w:p w:rsidR="0014235E" w:rsidRPr="0014235E" w:rsidRDefault="0014235E" w:rsidP="008E04BC">
                  <w:pPr>
                    <w:spacing w:after="0"/>
                    <w:jc w:val="center"/>
                    <w:rPr>
                      <w:rFonts w:ascii="Matura MT Script Capitals" w:hAnsi="Matura MT Script Capitals"/>
                      <w:sz w:val="28"/>
                      <w:szCs w:val="28"/>
                    </w:rPr>
                  </w:pPr>
                </w:p>
                <w:p w:rsidR="008E04BC" w:rsidRPr="0014235E" w:rsidRDefault="008E04BC" w:rsidP="008E04BC">
                  <w:pPr>
                    <w:spacing w:after="0"/>
                    <w:jc w:val="center"/>
                    <w:rPr>
                      <w:rFonts w:ascii="Matura MT Script Capitals" w:hAnsi="Matura MT Script Capitals"/>
                      <w:sz w:val="28"/>
                      <w:szCs w:val="28"/>
                    </w:rPr>
                  </w:pPr>
                  <w:r w:rsidRPr="0014235E">
                    <w:rPr>
                      <w:rFonts w:ascii="Matura MT Script Capitals" w:hAnsi="Matura MT Script Capitals"/>
                      <w:sz w:val="28"/>
                      <w:szCs w:val="28"/>
                    </w:rPr>
                    <w:t>Cualquier duda o consulta a mi correo eléctrico, en los horarios establecidos por el colegio.</w:t>
                  </w:r>
                </w:p>
                <w:p w:rsidR="008E04BC" w:rsidRPr="0014235E" w:rsidRDefault="0014235E" w:rsidP="008E04BC">
                  <w:pPr>
                    <w:spacing w:after="0"/>
                    <w:jc w:val="center"/>
                    <w:rPr>
                      <w:rFonts w:ascii="Matura MT Script Capitals" w:hAnsi="Matura MT Script Capitals"/>
                      <w:sz w:val="28"/>
                      <w:szCs w:val="28"/>
                    </w:rPr>
                  </w:pPr>
                  <w:r>
                    <w:rPr>
                      <w:rFonts w:ascii="Matura MT Script Capitals" w:hAnsi="Matura MT Script Capitals"/>
                      <w:sz w:val="28"/>
                      <w:szCs w:val="28"/>
                    </w:rPr>
                    <w:t>Entrega de avance el 10</w:t>
                  </w:r>
                  <w:r w:rsidR="008E04BC" w:rsidRPr="0014235E">
                    <w:rPr>
                      <w:rFonts w:ascii="Matura MT Script Capitals" w:hAnsi="Matura MT Script Capitals"/>
                      <w:sz w:val="28"/>
                      <w:szCs w:val="28"/>
                    </w:rPr>
                    <w:t xml:space="preserve"> de abril en el horario establecido.</w:t>
                  </w:r>
                </w:p>
                <w:p w:rsidR="008E04BC" w:rsidRPr="0014235E" w:rsidRDefault="008E04BC" w:rsidP="008E04BC">
                  <w:pPr>
                    <w:spacing w:after="0"/>
                    <w:jc w:val="center"/>
                    <w:rPr>
                      <w:rFonts w:ascii="Matura MT Script Capitals" w:hAnsi="Matura MT Script Capitals"/>
                      <w:sz w:val="28"/>
                      <w:szCs w:val="28"/>
                    </w:rPr>
                  </w:pPr>
                  <w:r w:rsidRPr="0014235E">
                    <w:rPr>
                      <w:rFonts w:ascii="Matura MT Script Capitals" w:hAnsi="Matura MT Script Capitals"/>
                      <w:sz w:val="28"/>
                      <w:szCs w:val="28"/>
                    </w:rPr>
                    <w:t>¡Éxito!</w:t>
                  </w:r>
                </w:p>
              </w:txbxContent>
            </v:textbox>
          </v:rect>
        </w:pict>
      </w:r>
    </w:p>
    <w:sectPr w:rsidR="008E04BC" w:rsidRPr="008E04BC" w:rsidSect="008E04BC">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90F" w:rsidRDefault="00EE790F" w:rsidP="00A8341C">
      <w:pPr>
        <w:spacing w:after="0" w:line="240" w:lineRule="auto"/>
      </w:pPr>
      <w:r>
        <w:separator/>
      </w:r>
    </w:p>
  </w:endnote>
  <w:endnote w:type="continuationSeparator" w:id="1">
    <w:p w:rsidR="00EE790F" w:rsidRDefault="00EE790F" w:rsidP="00A83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learface-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taMedium-Roman">
    <w:panose1 w:val="00000000000000000000"/>
    <w:charset w:val="00"/>
    <w:family w:val="swiss"/>
    <w:notTrueType/>
    <w:pitch w:val="default"/>
    <w:sig w:usb0="00000003" w:usb1="00000000" w:usb2="00000000" w:usb3="00000000" w:csb0="00000001" w:csb1="00000000"/>
  </w:font>
  <w:font w:name="Clearface-RegularItalic">
    <w:panose1 w:val="00000000000000000000"/>
    <w:charset w:val="00"/>
    <w:family w:val="swiss"/>
    <w:notTrueType/>
    <w:pitch w:val="default"/>
    <w:sig w:usb0="00000003" w:usb1="00000000" w:usb2="00000000" w:usb3="00000000" w:csb0="00000001" w:csb1="00000000"/>
  </w:font>
  <w:font w:name="Clearface-Heavy">
    <w:panose1 w:val="00000000000000000000"/>
    <w:charset w:val="00"/>
    <w:family w:val="roman"/>
    <w:notTrueType/>
    <w:pitch w:val="default"/>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90F" w:rsidRDefault="00EE790F" w:rsidP="00A8341C">
      <w:pPr>
        <w:spacing w:after="0" w:line="240" w:lineRule="auto"/>
      </w:pPr>
      <w:r>
        <w:separator/>
      </w:r>
    </w:p>
  </w:footnote>
  <w:footnote w:type="continuationSeparator" w:id="1">
    <w:p w:rsidR="00EE790F" w:rsidRDefault="00EE790F" w:rsidP="00A834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92A" w:rsidRDefault="00C0192A" w:rsidP="00A8341C">
    <w:pPr>
      <w:pStyle w:val="Encabezado"/>
    </w:pPr>
    <w:r>
      <w:rPr>
        <w:noProof/>
        <w:lang w:eastAsia="es-CL"/>
      </w:rPr>
      <w:drawing>
        <wp:anchor distT="0" distB="0" distL="114300" distR="114300" simplePos="0" relativeHeight="251659264" behindDoc="0" locked="0" layoutInCell="1" allowOverlap="1">
          <wp:simplePos x="0" y="0"/>
          <wp:positionH relativeFrom="margin">
            <wp:posOffset>-302260</wp:posOffset>
          </wp:positionH>
          <wp:positionV relativeFrom="margin">
            <wp:posOffset>-735965</wp:posOffset>
          </wp:positionV>
          <wp:extent cx="860425" cy="845185"/>
          <wp:effectExtent l="19050" t="0" r="0" b="0"/>
          <wp:wrapSquare wrapText="bothSides"/>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60425" cy="845185"/>
                  </a:xfrm>
                  <a:prstGeom prst="rect">
                    <a:avLst/>
                  </a:prstGeom>
                  <a:noFill/>
                  <a:ln w="9525">
                    <a:noFill/>
                    <a:miter lim="800000"/>
                    <a:headEnd/>
                    <a:tailEnd/>
                  </a:ln>
                </pic:spPr>
              </pic:pic>
            </a:graphicData>
          </a:graphic>
        </wp:anchor>
      </w:drawing>
    </w:r>
  </w:p>
  <w:p w:rsidR="00C0192A" w:rsidRPr="00525419" w:rsidRDefault="00C0192A" w:rsidP="00A8341C">
    <w:pPr>
      <w:pStyle w:val="Encabezado"/>
      <w:rPr>
        <w:rFonts w:ascii="Times New Roman" w:hAnsi="Times New Roman" w:cs="Times New Roman"/>
        <w:sz w:val="16"/>
        <w:szCs w:val="16"/>
      </w:rPr>
    </w:pPr>
    <w:r>
      <w:t xml:space="preserve">                       </w:t>
    </w:r>
    <w:r w:rsidRPr="00525419">
      <w:rPr>
        <w:rFonts w:ascii="Times New Roman" w:hAnsi="Times New Roman" w:cs="Times New Roman"/>
        <w:sz w:val="16"/>
        <w:szCs w:val="16"/>
      </w:rPr>
      <w:t>COLEGIO SAN BENILDO</w:t>
    </w:r>
  </w:p>
  <w:p w:rsidR="00C0192A" w:rsidRPr="00525419" w:rsidRDefault="00C0192A" w:rsidP="00A8341C">
    <w:pPr>
      <w:pStyle w:val="Encabezado"/>
      <w:rPr>
        <w:rFonts w:ascii="Times New Roman" w:hAnsi="Times New Roman" w:cs="Times New Roman"/>
        <w:sz w:val="16"/>
        <w:szCs w:val="16"/>
      </w:rPr>
    </w:pPr>
    <w:r w:rsidRPr="0052541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25419">
      <w:rPr>
        <w:rFonts w:ascii="Times New Roman" w:hAnsi="Times New Roman" w:cs="Times New Roman"/>
        <w:sz w:val="16"/>
        <w:szCs w:val="16"/>
      </w:rPr>
      <w:t>BIOLOGÍA   I</w:t>
    </w:r>
    <w:r>
      <w:rPr>
        <w:rFonts w:ascii="Times New Roman" w:hAnsi="Times New Roman" w:cs="Times New Roman"/>
        <w:sz w:val="16"/>
        <w:szCs w:val="16"/>
      </w:rPr>
      <w:t>II</w:t>
    </w:r>
    <w:r w:rsidRPr="00525419">
      <w:rPr>
        <w:rFonts w:ascii="Times New Roman" w:hAnsi="Times New Roman" w:cs="Times New Roman"/>
        <w:sz w:val="16"/>
        <w:szCs w:val="16"/>
      </w:rPr>
      <w:t>°MEDIO</w:t>
    </w:r>
    <w:r w:rsidR="008E04BC">
      <w:rPr>
        <w:rFonts w:ascii="Times New Roman" w:hAnsi="Times New Roman" w:cs="Times New Roman"/>
        <w:sz w:val="16"/>
        <w:szCs w:val="16"/>
      </w:rPr>
      <w:t xml:space="preserve"> electivo</w:t>
    </w:r>
  </w:p>
  <w:p w:rsidR="00C0192A" w:rsidRPr="00525419" w:rsidRDefault="00C0192A" w:rsidP="00A8341C">
    <w:pPr>
      <w:pStyle w:val="Encabezado"/>
      <w:rPr>
        <w:rFonts w:ascii="Times New Roman" w:hAnsi="Times New Roman" w:cs="Times New Roman"/>
        <w:sz w:val="16"/>
        <w:szCs w:val="16"/>
      </w:rPr>
    </w:pPr>
    <w:r w:rsidRPr="0052541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25419">
      <w:rPr>
        <w:rFonts w:ascii="Times New Roman" w:hAnsi="Times New Roman" w:cs="Times New Roman"/>
        <w:sz w:val="16"/>
        <w:szCs w:val="16"/>
      </w:rPr>
      <w:t>PROF. M</w:t>
    </w:r>
    <w:r>
      <w:rPr>
        <w:rFonts w:ascii="Times New Roman" w:hAnsi="Times New Roman" w:cs="Times New Roman"/>
        <w:sz w:val="16"/>
        <w:szCs w:val="16"/>
      </w:rPr>
      <w:t>ilenka T</w:t>
    </w:r>
    <w:r w:rsidRPr="00525419">
      <w:rPr>
        <w:rFonts w:ascii="Times New Roman" w:hAnsi="Times New Roman" w:cs="Times New Roman"/>
        <w:sz w:val="16"/>
        <w:szCs w:val="16"/>
      </w:rPr>
      <w:t>rujillo.</w:t>
    </w:r>
  </w:p>
  <w:p w:rsidR="00C0192A" w:rsidRPr="00A8341C" w:rsidRDefault="00C0192A" w:rsidP="00A8341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8E5"/>
    <w:multiLevelType w:val="hybridMultilevel"/>
    <w:tmpl w:val="8834CB4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450632A"/>
    <w:multiLevelType w:val="multilevel"/>
    <w:tmpl w:val="2CCE4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CBD3FA9"/>
    <w:multiLevelType w:val="hybridMultilevel"/>
    <w:tmpl w:val="D1DC8298"/>
    <w:lvl w:ilvl="0" w:tplc="14D6AF9E">
      <w:start w:val="6"/>
      <w:numFmt w:val="bullet"/>
      <w:lvlText w:val="-"/>
      <w:lvlJc w:val="left"/>
      <w:pPr>
        <w:ind w:left="720" w:hanging="360"/>
      </w:pPr>
      <w:rPr>
        <w:rFonts w:ascii="Clearface-Regular" w:eastAsiaTheme="minorHAnsi" w:hAnsi="Clearface-Regular" w:cs="Clearface-Regular"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DCD08FE"/>
    <w:multiLevelType w:val="hybridMultilevel"/>
    <w:tmpl w:val="3C48EE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4C13EA4"/>
    <w:multiLevelType w:val="hybridMultilevel"/>
    <w:tmpl w:val="C100A0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CE9070B"/>
    <w:multiLevelType w:val="hybridMultilevel"/>
    <w:tmpl w:val="BAEA123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F4334AA"/>
    <w:multiLevelType w:val="hybridMultilevel"/>
    <w:tmpl w:val="CFC43E02"/>
    <w:lvl w:ilvl="0" w:tplc="EFDA3FD2">
      <w:start w:val="3"/>
      <w:numFmt w:val="bullet"/>
      <w:lvlText w:val="-"/>
      <w:lvlJc w:val="left"/>
      <w:pPr>
        <w:ind w:left="720" w:hanging="360"/>
      </w:pPr>
      <w:rPr>
        <w:rFonts w:ascii="Century Schoolbook" w:eastAsiaTheme="minorHAnsi" w:hAnsi="Century Schoolbook" w:cs="Century Schoolbook"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4A35141B"/>
    <w:multiLevelType w:val="hybridMultilevel"/>
    <w:tmpl w:val="4C34D11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4DB25B7"/>
    <w:multiLevelType w:val="hybridMultilevel"/>
    <w:tmpl w:val="B12EAA9A"/>
    <w:lvl w:ilvl="0" w:tplc="C6E853F0">
      <w:start w:val="4"/>
      <w:numFmt w:val="bullet"/>
      <w:lvlText w:val="-"/>
      <w:lvlJc w:val="left"/>
      <w:pPr>
        <w:ind w:left="1620" w:hanging="360"/>
      </w:pPr>
      <w:rPr>
        <w:rFonts w:ascii="Times New Roman" w:eastAsiaTheme="minorHAnsi" w:hAnsi="Times New Roman" w:cs="Times New Roman" w:hint="default"/>
      </w:rPr>
    </w:lvl>
    <w:lvl w:ilvl="1" w:tplc="340A0003" w:tentative="1">
      <w:start w:val="1"/>
      <w:numFmt w:val="bullet"/>
      <w:lvlText w:val="o"/>
      <w:lvlJc w:val="left"/>
      <w:pPr>
        <w:ind w:left="2340" w:hanging="360"/>
      </w:pPr>
      <w:rPr>
        <w:rFonts w:ascii="Courier New" w:hAnsi="Courier New" w:cs="Courier New" w:hint="default"/>
      </w:rPr>
    </w:lvl>
    <w:lvl w:ilvl="2" w:tplc="340A0005" w:tentative="1">
      <w:start w:val="1"/>
      <w:numFmt w:val="bullet"/>
      <w:lvlText w:val=""/>
      <w:lvlJc w:val="left"/>
      <w:pPr>
        <w:ind w:left="3060" w:hanging="360"/>
      </w:pPr>
      <w:rPr>
        <w:rFonts w:ascii="Wingdings" w:hAnsi="Wingdings" w:hint="default"/>
      </w:rPr>
    </w:lvl>
    <w:lvl w:ilvl="3" w:tplc="340A0001" w:tentative="1">
      <w:start w:val="1"/>
      <w:numFmt w:val="bullet"/>
      <w:lvlText w:val=""/>
      <w:lvlJc w:val="left"/>
      <w:pPr>
        <w:ind w:left="3780" w:hanging="360"/>
      </w:pPr>
      <w:rPr>
        <w:rFonts w:ascii="Symbol" w:hAnsi="Symbol" w:hint="default"/>
      </w:rPr>
    </w:lvl>
    <w:lvl w:ilvl="4" w:tplc="340A0003" w:tentative="1">
      <w:start w:val="1"/>
      <w:numFmt w:val="bullet"/>
      <w:lvlText w:val="o"/>
      <w:lvlJc w:val="left"/>
      <w:pPr>
        <w:ind w:left="4500" w:hanging="360"/>
      </w:pPr>
      <w:rPr>
        <w:rFonts w:ascii="Courier New" w:hAnsi="Courier New" w:cs="Courier New" w:hint="default"/>
      </w:rPr>
    </w:lvl>
    <w:lvl w:ilvl="5" w:tplc="340A0005" w:tentative="1">
      <w:start w:val="1"/>
      <w:numFmt w:val="bullet"/>
      <w:lvlText w:val=""/>
      <w:lvlJc w:val="left"/>
      <w:pPr>
        <w:ind w:left="5220" w:hanging="360"/>
      </w:pPr>
      <w:rPr>
        <w:rFonts w:ascii="Wingdings" w:hAnsi="Wingdings" w:hint="default"/>
      </w:rPr>
    </w:lvl>
    <w:lvl w:ilvl="6" w:tplc="340A0001" w:tentative="1">
      <w:start w:val="1"/>
      <w:numFmt w:val="bullet"/>
      <w:lvlText w:val=""/>
      <w:lvlJc w:val="left"/>
      <w:pPr>
        <w:ind w:left="5940" w:hanging="360"/>
      </w:pPr>
      <w:rPr>
        <w:rFonts w:ascii="Symbol" w:hAnsi="Symbol" w:hint="default"/>
      </w:rPr>
    </w:lvl>
    <w:lvl w:ilvl="7" w:tplc="340A0003" w:tentative="1">
      <w:start w:val="1"/>
      <w:numFmt w:val="bullet"/>
      <w:lvlText w:val="o"/>
      <w:lvlJc w:val="left"/>
      <w:pPr>
        <w:ind w:left="6660" w:hanging="360"/>
      </w:pPr>
      <w:rPr>
        <w:rFonts w:ascii="Courier New" w:hAnsi="Courier New" w:cs="Courier New" w:hint="default"/>
      </w:rPr>
    </w:lvl>
    <w:lvl w:ilvl="8" w:tplc="340A0005" w:tentative="1">
      <w:start w:val="1"/>
      <w:numFmt w:val="bullet"/>
      <w:lvlText w:val=""/>
      <w:lvlJc w:val="left"/>
      <w:pPr>
        <w:ind w:left="7380" w:hanging="360"/>
      </w:pPr>
      <w:rPr>
        <w:rFonts w:ascii="Wingdings" w:hAnsi="Wingdings" w:hint="default"/>
      </w:rPr>
    </w:lvl>
  </w:abstractNum>
  <w:abstractNum w:abstractNumId="9">
    <w:nsid w:val="7A7A6F16"/>
    <w:multiLevelType w:val="hybridMultilevel"/>
    <w:tmpl w:val="1D8A7AE0"/>
    <w:lvl w:ilvl="0" w:tplc="8690BAD6">
      <w:start w:val="4"/>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7"/>
  </w:num>
  <w:num w:numId="6">
    <w:abstractNumId w:val="3"/>
  </w:num>
  <w:num w:numId="7">
    <w:abstractNumId w:val="0"/>
  </w:num>
  <w:num w:numId="8">
    <w:abstractNumId w:val="8"/>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0551"/>
    <w:rsid w:val="000B53DE"/>
    <w:rsid w:val="0014235E"/>
    <w:rsid w:val="002072AE"/>
    <w:rsid w:val="002269EA"/>
    <w:rsid w:val="002D4694"/>
    <w:rsid w:val="00410551"/>
    <w:rsid w:val="00693F4D"/>
    <w:rsid w:val="00714216"/>
    <w:rsid w:val="00861F0C"/>
    <w:rsid w:val="008A2BDD"/>
    <w:rsid w:val="008E04BC"/>
    <w:rsid w:val="009C5166"/>
    <w:rsid w:val="00A600A6"/>
    <w:rsid w:val="00A8341C"/>
    <w:rsid w:val="00B41601"/>
    <w:rsid w:val="00C0192A"/>
    <w:rsid w:val="00C50B49"/>
    <w:rsid w:val="00D41C7B"/>
    <w:rsid w:val="00D82E0A"/>
    <w:rsid w:val="00D877D8"/>
    <w:rsid w:val="00DA388A"/>
    <w:rsid w:val="00E05DA3"/>
    <w:rsid w:val="00E1417F"/>
    <w:rsid w:val="00EA0BD7"/>
    <w:rsid w:val="00EE790F"/>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71]" strokecolor="none [1608]"/>
    </o:shapedefaults>
    <o:shapelayout v:ext="edit">
      <o:idmap v:ext="edit" data="1"/>
      <o:rules v:ext="edit">
        <o:r id="V:Rule10" type="connector" idref="#_x0000_s1043"/>
        <o:r id="V:Rule11" type="connector" idref="#_x0000_s1044"/>
        <o:r id="V:Rule13"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B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0551"/>
    <w:pPr>
      <w:ind w:left="720"/>
      <w:contextualSpacing/>
    </w:pPr>
  </w:style>
  <w:style w:type="paragraph" w:styleId="Textodeglobo">
    <w:name w:val="Balloon Text"/>
    <w:basedOn w:val="Normal"/>
    <w:link w:val="TextodegloboCar"/>
    <w:uiPriority w:val="99"/>
    <w:semiHidden/>
    <w:unhideWhenUsed/>
    <w:rsid w:val="004105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0551"/>
    <w:rPr>
      <w:rFonts w:ascii="Tahoma" w:hAnsi="Tahoma" w:cs="Tahoma"/>
      <w:sz w:val="16"/>
      <w:szCs w:val="16"/>
    </w:rPr>
  </w:style>
  <w:style w:type="paragraph" w:styleId="Encabezado">
    <w:name w:val="header"/>
    <w:basedOn w:val="Normal"/>
    <w:link w:val="EncabezadoCar"/>
    <w:uiPriority w:val="99"/>
    <w:semiHidden/>
    <w:unhideWhenUsed/>
    <w:rsid w:val="00A834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341C"/>
  </w:style>
  <w:style w:type="paragraph" w:styleId="Piedepgina">
    <w:name w:val="footer"/>
    <w:basedOn w:val="Normal"/>
    <w:link w:val="PiedepginaCar"/>
    <w:uiPriority w:val="99"/>
    <w:semiHidden/>
    <w:unhideWhenUsed/>
    <w:rsid w:val="00A834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341C"/>
  </w:style>
  <w:style w:type="paragraph" w:customStyle="1" w:styleId="normal0">
    <w:name w:val="normal"/>
    <w:rsid w:val="00A8341C"/>
    <w:pPr>
      <w:spacing w:after="0"/>
    </w:pPr>
    <w:rPr>
      <w:rFonts w:ascii="Arial" w:eastAsia="Arial" w:hAnsi="Arial" w:cs="Arial"/>
      <w:lang w:eastAsia="es-CL"/>
    </w:rPr>
  </w:style>
  <w:style w:type="table" w:styleId="Tablaconcuadrcula">
    <w:name w:val="Table Grid"/>
    <w:basedOn w:val="Tablanormal"/>
    <w:uiPriority w:val="59"/>
    <w:rsid w:val="002072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4235E"/>
    <w:pPr>
      <w:autoSpaceDE w:val="0"/>
      <w:autoSpaceDN w:val="0"/>
      <w:adjustRightInd w:val="0"/>
      <w:spacing w:after="0" w:line="240" w:lineRule="auto"/>
    </w:pPr>
    <w:rPr>
      <w:rFonts w:ascii="Century Schoolbook" w:hAnsi="Century Schoolbook" w:cs="Century Schoolbook"/>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gif"/><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D30294-CDB0-4B45-BFC7-40054743909B}" type="doc">
      <dgm:prSet loTypeId="urn:microsoft.com/office/officeart/2005/8/layout/pyramid1" loCatId="pyramid" qsTypeId="urn:microsoft.com/office/officeart/2005/8/quickstyle/simple2" qsCatId="simple" csTypeId="urn:microsoft.com/office/officeart/2005/8/colors/accent0_2" csCatId="mainScheme" phldr="1"/>
      <dgm:spPr/>
    </dgm:pt>
    <dgm:pt modelId="{43A5817D-0EBE-41D7-81D1-1C21E9E09D16}">
      <dgm:prSet phldrT="[Texto]" custT="1"/>
      <dgm:spPr>
        <a:blipFill rotWithShape="0">
          <a:blip xmlns:r="http://schemas.openxmlformats.org/officeDocument/2006/relationships" r:embed="rId1"/>
          <a:stretch>
            <a:fillRect/>
          </a:stretch>
        </a:blipFill>
      </dgm:spPr>
      <dgm:t>
        <a:bodyPr/>
        <a:lstStyle/>
        <a:p>
          <a:r>
            <a:rPr lang="es-CL" sz="2400">
              <a:solidFill>
                <a:schemeClr val="bg1"/>
              </a:solidFill>
            </a:rPr>
            <a:t>Lenguados</a:t>
          </a:r>
        </a:p>
      </dgm:t>
    </dgm:pt>
    <dgm:pt modelId="{4E6E1695-2FBD-47FE-A66A-56BF10D11A07}" type="parTrans" cxnId="{69519B79-01A4-4C94-9253-76B99E2A5C0A}">
      <dgm:prSet/>
      <dgm:spPr/>
      <dgm:t>
        <a:bodyPr/>
        <a:lstStyle/>
        <a:p>
          <a:endParaRPr lang="es-CL"/>
        </a:p>
      </dgm:t>
    </dgm:pt>
    <dgm:pt modelId="{BAF79CCC-883F-4B4C-ACC9-7D5BBA994CDD}" type="sibTrans" cxnId="{69519B79-01A4-4C94-9253-76B99E2A5C0A}">
      <dgm:prSet/>
      <dgm:spPr/>
      <dgm:t>
        <a:bodyPr/>
        <a:lstStyle/>
        <a:p>
          <a:endParaRPr lang="es-CL"/>
        </a:p>
      </dgm:t>
    </dgm:pt>
    <dgm:pt modelId="{6800AD6C-8D20-43AE-A96B-06879FB17FD4}">
      <dgm:prSet phldrT="[Texto]"/>
      <dgm:spPr>
        <a:blipFill rotWithShape="0">
          <a:blip xmlns:r="http://schemas.openxmlformats.org/officeDocument/2006/relationships" r:embed="rId2"/>
          <a:stretch>
            <a:fillRect/>
          </a:stretch>
        </a:blipFill>
      </dgm:spPr>
      <dgm:t>
        <a:bodyPr/>
        <a:lstStyle/>
        <a:p>
          <a:r>
            <a:rPr lang="es-CL">
              <a:solidFill>
                <a:schemeClr val="bg1"/>
              </a:solidFill>
            </a:rPr>
            <a:t>algas</a:t>
          </a:r>
        </a:p>
      </dgm:t>
    </dgm:pt>
    <dgm:pt modelId="{7838C2CF-78E4-4AF7-813D-B8CE920FF634}" type="parTrans" cxnId="{37788806-1E7D-4692-BA8C-A35D8327F5E1}">
      <dgm:prSet/>
      <dgm:spPr/>
      <dgm:t>
        <a:bodyPr/>
        <a:lstStyle/>
        <a:p>
          <a:endParaRPr lang="es-CL"/>
        </a:p>
      </dgm:t>
    </dgm:pt>
    <dgm:pt modelId="{458D5D5C-DDBC-4F67-8C7A-D9978D6EBE34}" type="sibTrans" cxnId="{37788806-1E7D-4692-BA8C-A35D8327F5E1}">
      <dgm:prSet/>
      <dgm:spPr/>
      <dgm:t>
        <a:bodyPr/>
        <a:lstStyle/>
        <a:p>
          <a:endParaRPr lang="es-CL"/>
        </a:p>
      </dgm:t>
    </dgm:pt>
    <dgm:pt modelId="{6CECF68D-D367-42F8-B3F5-60A936AC6EFF}">
      <dgm:prSet phldrT="[Texto]"/>
      <dgm:spPr>
        <a:blipFill rotWithShape="0">
          <a:blip xmlns:r="http://schemas.openxmlformats.org/officeDocument/2006/relationships" r:embed="rId3"/>
          <a:stretch>
            <a:fillRect/>
          </a:stretch>
        </a:blipFill>
      </dgm:spPr>
      <dgm:t>
        <a:bodyPr/>
        <a:lstStyle/>
        <a:p>
          <a:r>
            <a:rPr lang="es-CL">
              <a:solidFill>
                <a:schemeClr val="bg1"/>
              </a:solidFill>
            </a:rPr>
            <a:t>choritos</a:t>
          </a:r>
        </a:p>
      </dgm:t>
    </dgm:pt>
    <dgm:pt modelId="{8D71DB5D-5ABD-4335-99AF-9F6DEC9BC68D}" type="sibTrans" cxnId="{03BC69FD-42E4-4EB6-B295-DB8B4ACFF6A4}">
      <dgm:prSet/>
      <dgm:spPr/>
      <dgm:t>
        <a:bodyPr/>
        <a:lstStyle/>
        <a:p>
          <a:endParaRPr lang="es-CL"/>
        </a:p>
      </dgm:t>
    </dgm:pt>
    <dgm:pt modelId="{B06D0232-08A2-4F90-B80E-2E51CD80F78F}" type="parTrans" cxnId="{03BC69FD-42E4-4EB6-B295-DB8B4ACFF6A4}">
      <dgm:prSet/>
      <dgm:spPr/>
      <dgm:t>
        <a:bodyPr/>
        <a:lstStyle/>
        <a:p>
          <a:endParaRPr lang="es-CL"/>
        </a:p>
      </dgm:t>
    </dgm:pt>
    <dgm:pt modelId="{6BDDCD3A-3CD0-42B9-8871-FA310D74DEDF}" type="pres">
      <dgm:prSet presAssocID="{85D30294-CDB0-4B45-BFC7-40054743909B}" presName="Name0" presStyleCnt="0">
        <dgm:presLayoutVars>
          <dgm:dir/>
          <dgm:animLvl val="lvl"/>
          <dgm:resizeHandles val="exact"/>
        </dgm:presLayoutVars>
      </dgm:prSet>
      <dgm:spPr/>
    </dgm:pt>
    <dgm:pt modelId="{058AB3AC-C64C-45EB-8E9D-4C3B8F031BF1}" type="pres">
      <dgm:prSet presAssocID="{43A5817D-0EBE-41D7-81D1-1C21E9E09D16}" presName="Name8" presStyleCnt="0"/>
      <dgm:spPr/>
    </dgm:pt>
    <dgm:pt modelId="{EA8A45B7-5D6C-4E45-8762-E8BFA2EA93E7}" type="pres">
      <dgm:prSet presAssocID="{43A5817D-0EBE-41D7-81D1-1C21E9E09D16}" presName="level" presStyleLbl="node1" presStyleIdx="0" presStyleCnt="3" custScaleX="117433" custScaleY="100181" custLinFactNeighborX="1496" custLinFactNeighborY="0">
        <dgm:presLayoutVars>
          <dgm:chMax val="1"/>
          <dgm:bulletEnabled val="1"/>
        </dgm:presLayoutVars>
      </dgm:prSet>
      <dgm:spPr/>
    </dgm:pt>
    <dgm:pt modelId="{4A1770F0-CA3F-4082-B154-00458042AD3B}" type="pres">
      <dgm:prSet presAssocID="{43A5817D-0EBE-41D7-81D1-1C21E9E09D16}" presName="levelTx" presStyleLbl="revTx" presStyleIdx="0" presStyleCnt="0">
        <dgm:presLayoutVars>
          <dgm:chMax val="1"/>
          <dgm:bulletEnabled val="1"/>
        </dgm:presLayoutVars>
      </dgm:prSet>
      <dgm:spPr/>
    </dgm:pt>
    <dgm:pt modelId="{A134B7ED-F414-4653-944E-80691B9B4006}" type="pres">
      <dgm:prSet presAssocID="{6CECF68D-D367-42F8-B3F5-60A936AC6EFF}" presName="Name8" presStyleCnt="0"/>
      <dgm:spPr/>
    </dgm:pt>
    <dgm:pt modelId="{4935D6F4-8469-418C-A07D-4796EF24842A}" type="pres">
      <dgm:prSet presAssocID="{6CECF68D-D367-42F8-B3F5-60A936AC6EFF}" presName="level" presStyleLbl="node1" presStyleIdx="1" presStyleCnt="3" custScaleX="105537" custScaleY="66493" custLinFactNeighborX="216" custLinFactNeighborY="269">
        <dgm:presLayoutVars>
          <dgm:chMax val="1"/>
          <dgm:bulletEnabled val="1"/>
        </dgm:presLayoutVars>
      </dgm:prSet>
      <dgm:spPr/>
      <dgm:t>
        <a:bodyPr/>
        <a:lstStyle/>
        <a:p>
          <a:endParaRPr lang="es-CL"/>
        </a:p>
      </dgm:t>
    </dgm:pt>
    <dgm:pt modelId="{F772C5D1-FEC5-4C1A-9E8B-F067037833A0}" type="pres">
      <dgm:prSet presAssocID="{6CECF68D-D367-42F8-B3F5-60A936AC6EFF}" presName="levelTx" presStyleLbl="revTx" presStyleIdx="0" presStyleCnt="0">
        <dgm:presLayoutVars>
          <dgm:chMax val="1"/>
          <dgm:bulletEnabled val="1"/>
        </dgm:presLayoutVars>
      </dgm:prSet>
      <dgm:spPr/>
      <dgm:t>
        <a:bodyPr/>
        <a:lstStyle/>
        <a:p>
          <a:endParaRPr lang="es-CL"/>
        </a:p>
      </dgm:t>
    </dgm:pt>
    <dgm:pt modelId="{E6D0D105-ABA0-4708-B50A-7B29194A0055}" type="pres">
      <dgm:prSet presAssocID="{6800AD6C-8D20-43AE-A96B-06879FB17FD4}" presName="Name8" presStyleCnt="0"/>
      <dgm:spPr/>
    </dgm:pt>
    <dgm:pt modelId="{BFCEC1EB-4D74-411C-A800-F6A89EF25E62}" type="pres">
      <dgm:prSet presAssocID="{6800AD6C-8D20-43AE-A96B-06879FB17FD4}" presName="level" presStyleLbl="node1" presStyleIdx="2" presStyleCnt="3" custScaleY="80270" custLinFactNeighborX="-1857" custLinFactNeighborY="7865">
        <dgm:presLayoutVars>
          <dgm:chMax val="1"/>
          <dgm:bulletEnabled val="1"/>
        </dgm:presLayoutVars>
      </dgm:prSet>
      <dgm:spPr/>
    </dgm:pt>
    <dgm:pt modelId="{15359F16-8481-4623-A1CE-1D00F8A62D62}" type="pres">
      <dgm:prSet presAssocID="{6800AD6C-8D20-43AE-A96B-06879FB17FD4}" presName="levelTx" presStyleLbl="revTx" presStyleIdx="0" presStyleCnt="0">
        <dgm:presLayoutVars>
          <dgm:chMax val="1"/>
          <dgm:bulletEnabled val="1"/>
        </dgm:presLayoutVars>
      </dgm:prSet>
      <dgm:spPr/>
    </dgm:pt>
  </dgm:ptLst>
  <dgm:cxnLst>
    <dgm:cxn modelId="{20FBB9E9-584C-452E-9CEF-670A43D57A2C}" type="presOf" srcId="{6CECF68D-D367-42F8-B3F5-60A936AC6EFF}" destId="{4935D6F4-8469-418C-A07D-4796EF24842A}" srcOrd="0" destOrd="0" presId="urn:microsoft.com/office/officeart/2005/8/layout/pyramid1"/>
    <dgm:cxn modelId="{76A3D658-ED89-4989-BBA7-D512B637B46A}" type="presOf" srcId="{6CECF68D-D367-42F8-B3F5-60A936AC6EFF}" destId="{F772C5D1-FEC5-4C1A-9E8B-F067037833A0}" srcOrd="1" destOrd="0" presId="urn:microsoft.com/office/officeart/2005/8/layout/pyramid1"/>
    <dgm:cxn modelId="{30B9392F-6885-44D9-B1D3-76C05AF6107C}" type="presOf" srcId="{85D30294-CDB0-4B45-BFC7-40054743909B}" destId="{6BDDCD3A-3CD0-42B9-8871-FA310D74DEDF}" srcOrd="0" destOrd="0" presId="urn:microsoft.com/office/officeart/2005/8/layout/pyramid1"/>
    <dgm:cxn modelId="{69519B79-01A4-4C94-9253-76B99E2A5C0A}" srcId="{85D30294-CDB0-4B45-BFC7-40054743909B}" destId="{43A5817D-0EBE-41D7-81D1-1C21E9E09D16}" srcOrd="0" destOrd="0" parTransId="{4E6E1695-2FBD-47FE-A66A-56BF10D11A07}" sibTransId="{BAF79CCC-883F-4B4C-ACC9-7D5BBA994CDD}"/>
    <dgm:cxn modelId="{A3395E52-8EBF-48B3-B221-10C1F3FF97FA}" type="presOf" srcId="{6800AD6C-8D20-43AE-A96B-06879FB17FD4}" destId="{15359F16-8481-4623-A1CE-1D00F8A62D62}" srcOrd="1" destOrd="0" presId="urn:microsoft.com/office/officeart/2005/8/layout/pyramid1"/>
    <dgm:cxn modelId="{37788806-1E7D-4692-BA8C-A35D8327F5E1}" srcId="{85D30294-CDB0-4B45-BFC7-40054743909B}" destId="{6800AD6C-8D20-43AE-A96B-06879FB17FD4}" srcOrd="2" destOrd="0" parTransId="{7838C2CF-78E4-4AF7-813D-B8CE920FF634}" sibTransId="{458D5D5C-DDBC-4F67-8C7A-D9978D6EBE34}"/>
    <dgm:cxn modelId="{98AED5A8-5024-4773-9D67-485954F749CD}" type="presOf" srcId="{6800AD6C-8D20-43AE-A96B-06879FB17FD4}" destId="{BFCEC1EB-4D74-411C-A800-F6A89EF25E62}" srcOrd="0" destOrd="0" presId="urn:microsoft.com/office/officeart/2005/8/layout/pyramid1"/>
    <dgm:cxn modelId="{03BC69FD-42E4-4EB6-B295-DB8B4ACFF6A4}" srcId="{85D30294-CDB0-4B45-BFC7-40054743909B}" destId="{6CECF68D-D367-42F8-B3F5-60A936AC6EFF}" srcOrd="1" destOrd="0" parTransId="{B06D0232-08A2-4F90-B80E-2E51CD80F78F}" sibTransId="{8D71DB5D-5ABD-4335-99AF-9F6DEC9BC68D}"/>
    <dgm:cxn modelId="{08B7A985-AE59-438B-8587-5B2F27A723A5}" type="presOf" srcId="{43A5817D-0EBE-41D7-81D1-1C21E9E09D16}" destId="{4A1770F0-CA3F-4082-B154-00458042AD3B}" srcOrd="1" destOrd="0" presId="urn:microsoft.com/office/officeart/2005/8/layout/pyramid1"/>
    <dgm:cxn modelId="{4FFB2D1A-7B6E-4D38-A7F8-77BB9D49D243}" type="presOf" srcId="{43A5817D-0EBE-41D7-81D1-1C21E9E09D16}" destId="{EA8A45B7-5D6C-4E45-8762-E8BFA2EA93E7}" srcOrd="0" destOrd="0" presId="urn:microsoft.com/office/officeart/2005/8/layout/pyramid1"/>
    <dgm:cxn modelId="{94FD2128-623A-4173-B0DA-453E685E2C1D}" type="presParOf" srcId="{6BDDCD3A-3CD0-42B9-8871-FA310D74DEDF}" destId="{058AB3AC-C64C-45EB-8E9D-4C3B8F031BF1}" srcOrd="0" destOrd="0" presId="urn:microsoft.com/office/officeart/2005/8/layout/pyramid1"/>
    <dgm:cxn modelId="{32647B76-1504-4AD6-8FF7-ED3F8BCBDF8D}" type="presParOf" srcId="{058AB3AC-C64C-45EB-8E9D-4C3B8F031BF1}" destId="{EA8A45B7-5D6C-4E45-8762-E8BFA2EA93E7}" srcOrd="0" destOrd="0" presId="urn:microsoft.com/office/officeart/2005/8/layout/pyramid1"/>
    <dgm:cxn modelId="{7DCEF0AD-E31F-45BD-8BD0-E5B5A214A2C2}" type="presParOf" srcId="{058AB3AC-C64C-45EB-8E9D-4C3B8F031BF1}" destId="{4A1770F0-CA3F-4082-B154-00458042AD3B}" srcOrd="1" destOrd="0" presId="urn:microsoft.com/office/officeart/2005/8/layout/pyramid1"/>
    <dgm:cxn modelId="{B0163C71-ABF7-4979-AEF6-2B96892F6112}" type="presParOf" srcId="{6BDDCD3A-3CD0-42B9-8871-FA310D74DEDF}" destId="{A134B7ED-F414-4653-944E-80691B9B4006}" srcOrd="1" destOrd="0" presId="urn:microsoft.com/office/officeart/2005/8/layout/pyramid1"/>
    <dgm:cxn modelId="{A99C8990-EAFD-49D9-BB49-73E39394B053}" type="presParOf" srcId="{A134B7ED-F414-4653-944E-80691B9B4006}" destId="{4935D6F4-8469-418C-A07D-4796EF24842A}" srcOrd="0" destOrd="0" presId="urn:microsoft.com/office/officeart/2005/8/layout/pyramid1"/>
    <dgm:cxn modelId="{D8EA553A-F1F8-4C3D-BDB2-5AC8C5CFF77D}" type="presParOf" srcId="{A134B7ED-F414-4653-944E-80691B9B4006}" destId="{F772C5D1-FEC5-4C1A-9E8B-F067037833A0}" srcOrd="1" destOrd="0" presId="urn:microsoft.com/office/officeart/2005/8/layout/pyramid1"/>
    <dgm:cxn modelId="{A3D35853-A66C-4378-A94C-3ED292B98C23}" type="presParOf" srcId="{6BDDCD3A-3CD0-42B9-8871-FA310D74DEDF}" destId="{E6D0D105-ABA0-4708-B50A-7B29194A0055}" srcOrd="2" destOrd="0" presId="urn:microsoft.com/office/officeart/2005/8/layout/pyramid1"/>
    <dgm:cxn modelId="{6257A0A6-49F6-40FE-80CE-EEA4B101F30D}" type="presParOf" srcId="{E6D0D105-ABA0-4708-B50A-7B29194A0055}" destId="{BFCEC1EB-4D74-411C-A800-F6A89EF25E62}" srcOrd="0" destOrd="0" presId="urn:microsoft.com/office/officeart/2005/8/layout/pyramid1"/>
    <dgm:cxn modelId="{B0E5CE13-4DC6-409F-AA34-279012B9744F}" type="presParOf" srcId="{E6D0D105-ABA0-4708-B50A-7B29194A0055}" destId="{15359F16-8481-4623-A1CE-1D00F8A62D62}" srcOrd="1" destOrd="0" presId="urn:microsoft.com/office/officeart/2005/8/layout/pyramid1"/>
  </dgm:cxnLst>
  <dgm:bg/>
  <dgm:whole/>
</dgm:dataModel>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28AB6-7F37-403A-B93C-2BF5DCB0C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6084</TotalTime>
  <Pages>1</Pages>
  <Words>2164</Words>
  <Characters>11908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2020-04-02T14:05:00Z</dcterms:created>
  <dcterms:modified xsi:type="dcterms:W3CDTF">2020-04-06T20:06:00Z</dcterms:modified>
</cp:coreProperties>
</file>